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2BFC" w14:textId="77777777" w:rsidR="0049216B" w:rsidRPr="008E12F3" w:rsidRDefault="0049216B" w:rsidP="00AC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Hlk8726976"/>
      <w:r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r w:rsidR="00A64162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оложение</w:t>
      </w:r>
    </w:p>
    <w:p w14:paraId="4BF73139" w14:textId="77777777" w:rsidR="0057254D" w:rsidRPr="008E12F3" w:rsidRDefault="0049216B" w:rsidP="00AC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 проведении </w:t>
      </w:r>
      <w:r w:rsidR="00C877CF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r w:rsidR="00D16B1D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онкурса </w:t>
      </w:r>
      <w:r w:rsidR="00E76C2D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творческих</w:t>
      </w:r>
      <w:r w:rsidR="00D16B1D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работ</w:t>
      </w:r>
      <w:r w:rsidR="00020FE7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877CF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CC3386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Зажги свою победную звезду</w:t>
      </w:r>
      <w:r w:rsidR="005A228C" w:rsidRPr="005A22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  <w:r w:rsidR="00C877CF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14:paraId="652826E7" w14:textId="77777777" w:rsidR="006A7FA3" w:rsidRPr="008E12F3" w:rsidRDefault="006A7FA3" w:rsidP="00AC4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96BE5" w14:textId="6FDCFEE7" w:rsidR="006A7FA3" w:rsidRPr="008E12F3" w:rsidRDefault="00FD3D92" w:rsidP="00AC4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961D2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7FA3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228C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</w:t>
      </w:r>
      <w:r w:rsidR="006A7FA3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</w:t>
      </w:r>
      <w:r w:rsidR="005A228C" w:rsidRPr="005A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28C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</w:t>
      </w:r>
      <w:r w:rsidR="006A7FA3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важное место занимает импровизация»</w:t>
      </w:r>
    </w:p>
    <w:p w14:paraId="48BB168B" w14:textId="3B312A90" w:rsidR="0057254D" w:rsidRDefault="00FD3D92" w:rsidP="00F73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6A7FA3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FA3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</w:t>
      </w:r>
      <w:bookmarkEnd w:id="0"/>
    </w:p>
    <w:p w14:paraId="2C7F1895" w14:textId="77777777" w:rsidR="00F73DFD" w:rsidRPr="008E12F3" w:rsidRDefault="00F73DFD" w:rsidP="00F73D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C5C9FBF" w14:textId="77777777" w:rsidR="0049216B" w:rsidRPr="008E12F3" w:rsidRDefault="001D6C01" w:rsidP="0055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1. </w:t>
      </w:r>
      <w:r w:rsidR="0049216B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положения</w:t>
      </w:r>
    </w:p>
    <w:p w14:paraId="186946A5" w14:textId="77777777" w:rsidR="00D245C6" w:rsidRPr="008E12F3" w:rsidRDefault="00D245C6" w:rsidP="00AC40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393AF84" w14:textId="610276BB" w:rsidR="00BC02D1" w:rsidRPr="00EA44A0" w:rsidRDefault="00C877CF" w:rsidP="003875A2">
      <w:pPr>
        <w:pStyle w:val="a6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44A0">
        <w:rPr>
          <w:rFonts w:ascii="Times New Roman" w:hAnsi="Times New Roman" w:cs="Times New Roman"/>
          <w:sz w:val="28"/>
          <w:szCs w:val="28"/>
        </w:rPr>
        <w:t>Настоящее п</w:t>
      </w:r>
      <w:r w:rsidR="00677C99"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оложение о</w:t>
      </w:r>
      <w:r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пределяет цели</w:t>
      </w:r>
      <w:r w:rsidR="00677C99"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270F"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задачи </w:t>
      </w:r>
      <w:r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77C99"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онкурс</w:t>
      </w:r>
      <w:r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</w:t>
      </w:r>
      <w:r w:rsidR="00677C99"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порядок его проведения</w:t>
      </w:r>
      <w:r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77C99"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определения </w:t>
      </w:r>
      <w:r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награждения </w:t>
      </w:r>
      <w:r w:rsidR="00677C99"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</w:t>
      </w:r>
      <w:r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="00677C99" w:rsidRPr="00EA44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6D2738" w14:textId="77777777" w:rsidR="00C877CF" w:rsidRPr="008E12F3" w:rsidRDefault="00FB54F8" w:rsidP="00D109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D502B6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D502B6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 и задачи конкурса</w:t>
      </w:r>
      <w:r w:rsidR="006C0DD6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8644EB" w14:textId="77777777" w:rsidR="00855CAE" w:rsidRPr="008E12F3" w:rsidRDefault="007B67A5" w:rsidP="00D10983">
      <w:pPr>
        <w:pStyle w:val="a6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популяризация </w:t>
      </w:r>
      <w:r w:rsidR="00C877CF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физической культуры, спорта и </w:t>
      </w:r>
      <w:r w:rsidR="00855CAE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жизни;</w:t>
      </w:r>
    </w:p>
    <w:p w14:paraId="130EC058" w14:textId="77777777" w:rsidR="00C877CF" w:rsidRPr="008E12F3" w:rsidRDefault="00C877CF" w:rsidP="00D10983">
      <w:pPr>
        <w:pStyle w:val="a6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поддержка талантливых детей, </w:t>
      </w:r>
      <w:r w:rsidR="00824256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молодёжи</w:t>
      </w:r>
      <w:r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других участников Конкурса;</w:t>
      </w:r>
    </w:p>
    <w:p w14:paraId="37F5A2B2" w14:textId="77777777" w:rsidR="007B67A5" w:rsidRPr="008E12F3" w:rsidRDefault="00CE02A2" w:rsidP="00D10983">
      <w:pPr>
        <w:pStyle w:val="a6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творческого </w:t>
      </w:r>
      <w:r w:rsidR="00C877CF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имиджа </w:t>
      </w:r>
      <w:r w:rsidR="003961D2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«Спортивно-тренировочного центра «Тамбов» (далее – </w:t>
      </w:r>
      <w:r w:rsidR="00C877CF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Центра</w:t>
      </w:r>
      <w:r w:rsidR="003961D2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8E12F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14:paraId="656F5F61" w14:textId="77777777" w:rsidR="00D44ABE" w:rsidRPr="008E12F3" w:rsidRDefault="00D44ABE" w:rsidP="00D1098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зрителей на массовые и иные спортивные и культурные мероприятия, проводимые в Центре;</w:t>
      </w:r>
    </w:p>
    <w:p w14:paraId="7CAAE879" w14:textId="77777777" w:rsidR="00D44ABE" w:rsidRPr="008E12F3" w:rsidRDefault="00D44ABE" w:rsidP="00D1098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позиционирование спортивно-тренировочного Центра в качестве объекта</w:t>
      </w:r>
      <w:r w:rsidR="002419CB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19CB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объединяющего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жителей </w:t>
      </w:r>
      <w:r w:rsidR="002419CB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области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активной жизненной позицией</w:t>
      </w:r>
      <w:r w:rsidR="002419CB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3A55ACD" w14:textId="3691C6B1" w:rsidR="00FB54F8" w:rsidRDefault="00FB54F8" w:rsidP="00D10983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выставки конкурсных работ в залах спортивно-тренировочного Центра</w:t>
      </w:r>
      <w:r w:rsidR="002419CB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82A2EE" w14:textId="6B083268" w:rsidR="007A36B6" w:rsidRPr="004F2622" w:rsidRDefault="00A1760A" w:rsidP="00E02D7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702C1A" w:rsidRP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BC0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36B6" w:rsidRPr="004F2622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в четырех возрастных группах: </w:t>
      </w:r>
    </w:p>
    <w:p w14:paraId="1BB173E2" w14:textId="21CD4D5C" w:rsidR="007A36B6" w:rsidRDefault="00C23CE1" w:rsidP="00E02D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A36B6" w:rsidRPr="0078298D">
        <w:rPr>
          <w:rFonts w:ascii="Times New Roman" w:hAnsi="Times New Roman" w:cs="Times New Roman"/>
          <w:b/>
          <w:bCs/>
          <w:sz w:val="28"/>
          <w:szCs w:val="28"/>
        </w:rPr>
        <w:t xml:space="preserve">1 группа </w:t>
      </w:r>
      <w:r w:rsidR="00CC7903" w:rsidRPr="0078298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A36B6" w:rsidRPr="00782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298D" w:rsidRPr="0078298D">
        <w:rPr>
          <w:rFonts w:ascii="Times New Roman" w:hAnsi="Times New Roman" w:cs="Times New Roman"/>
          <w:sz w:val="28"/>
          <w:szCs w:val="28"/>
        </w:rPr>
        <w:t>7-</w:t>
      </w:r>
      <w:r w:rsidR="007E5871">
        <w:rPr>
          <w:rFonts w:ascii="Times New Roman" w:hAnsi="Times New Roman" w:cs="Times New Roman"/>
          <w:sz w:val="28"/>
          <w:szCs w:val="28"/>
        </w:rPr>
        <w:t>11</w:t>
      </w:r>
      <w:r w:rsidR="0078298D" w:rsidRPr="0078298D">
        <w:rPr>
          <w:rFonts w:ascii="Times New Roman" w:hAnsi="Times New Roman" w:cs="Times New Roman"/>
          <w:sz w:val="28"/>
          <w:szCs w:val="28"/>
        </w:rPr>
        <w:t xml:space="preserve"> лет</w:t>
      </w:r>
      <w:r w:rsidR="000C7F3A">
        <w:rPr>
          <w:rFonts w:ascii="Times New Roman" w:hAnsi="Times New Roman" w:cs="Times New Roman"/>
          <w:sz w:val="28"/>
          <w:szCs w:val="28"/>
        </w:rPr>
        <w:t>;</w:t>
      </w:r>
    </w:p>
    <w:p w14:paraId="0577ECFD" w14:textId="6132DFF5" w:rsidR="0078298D" w:rsidRDefault="0078298D" w:rsidP="00E02D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2</w:t>
      </w:r>
      <w:r w:rsidRPr="0078298D">
        <w:rPr>
          <w:rFonts w:ascii="Times New Roman" w:hAnsi="Times New Roman" w:cs="Times New Roman"/>
          <w:b/>
          <w:bCs/>
          <w:sz w:val="28"/>
          <w:szCs w:val="28"/>
        </w:rPr>
        <w:t xml:space="preserve"> группа – </w:t>
      </w:r>
      <w:r w:rsidR="00E30C44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</w:t>
      </w:r>
      <w:r w:rsidR="00E30C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</w:t>
      </w:r>
      <w:r w:rsidR="00E30C44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-15 лет;</w:t>
      </w:r>
    </w:p>
    <w:p w14:paraId="6412D42B" w14:textId="5166EE86" w:rsidR="0078298D" w:rsidRPr="008E12F3" w:rsidRDefault="0078298D" w:rsidP="0078298D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3</w:t>
      </w:r>
      <w:r w:rsidRPr="008E12F3">
        <w:rPr>
          <w:rFonts w:ascii="Times New Roman" w:hAnsi="Times New Roman" w:cs="Times New Roman"/>
          <w:b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8E12F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E30C44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16-1</w:t>
      </w:r>
      <w:r w:rsidR="00E30C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7</w:t>
      </w:r>
      <w:r w:rsidR="00E30C44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лет;</w:t>
      </w:r>
    </w:p>
    <w:p w14:paraId="4236B531" w14:textId="47D1EEBE" w:rsidR="00E30C44" w:rsidRDefault="00BC02D1" w:rsidP="00E30C44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8298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36B6" w:rsidRPr="008E12F3">
        <w:rPr>
          <w:rFonts w:ascii="Times New Roman" w:hAnsi="Times New Roman" w:cs="Times New Roman"/>
          <w:b/>
          <w:bCs/>
          <w:sz w:val="28"/>
          <w:szCs w:val="28"/>
        </w:rPr>
        <w:t xml:space="preserve"> группа – </w:t>
      </w:r>
      <w:r w:rsidR="00E30C44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18</w:t>
      </w:r>
      <w:r w:rsidR="00E30C44" w:rsidRPr="00AB00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E30C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лет</w:t>
      </w:r>
      <w:r w:rsidR="00E30C44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старше.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3625A7E9" w14:textId="69DC4457" w:rsidR="000C427A" w:rsidRPr="004F2622" w:rsidRDefault="00702C1A" w:rsidP="00E30C44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1.4.</w:t>
      </w:r>
      <w:r w:rsidR="000C427A" w:rsidRP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Порядок проведения Конкурса</w:t>
      </w:r>
    </w:p>
    <w:p w14:paraId="5DA76B96" w14:textId="7D10EDD4" w:rsidR="000C427A" w:rsidRPr="008E12F3" w:rsidRDefault="004F2622" w:rsidP="00E02D7F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.1. Сроки проведения Конкурса: 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с 01.</w:t>
      </w:r>
      <w:r w:rsidR="00D9157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10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.20</w:t>
      </w:r>
      <w:r w:rsidR="00D9157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2</w:t>
      </w:r>
      <w:r w:rsidR="00FE14F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2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0C427A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по </w:t>
      </w:r>
      <w:r w:rsidR="002B477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31</w:t>
      </w:r>
      <w:r w:rsidR="00DE7F85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.0</w:t>
      </w:r>
      <w:r w:rsidR="003E00F7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3</w:t>
      </w:r>
      <w:r w:rsidR="00DE7F85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.</w:t>
      </w:r>
      <w:r w:rsidR="000C427A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20</w:t>
      </w:r>
      <w:r w:rsidR="00DE7F85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2</w:t>
      </w:r>
      <w:r w:rsidR="00FE14F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3</w:t>
      </w:r>
      <w:r w:rsidR="00890900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.</w:t>
      </w:r>
    </w:p>
    <w:p w14:paraId="7AD74071" w14:textId="23E27BC8" w:rsidR="000C427A" w:rsidRPr="008E12F3" w:rsidRDefault="004F2622" w:rsidP="00E02D7F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BC0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.2. 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ценк</w:t>
      </w:r>
      <w:r w:rsidR="002419CB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работ и </w:t>
      </w:r>
      <w:r w:rsidR="00DE7F85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определение победителей в каждой номинации (1-3 место) осуществляет</w:t>
      </w:r>
      <w:r w:rsidR="002419CB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жюри К</w:t>
      </w:r>
      <w:r w:rsidR="00DE7F85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онкурс</w:t>
      </w:r>
      <w:r w:rsidR="002419CB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</w:t>
      </w:r>
      <w:r w:rsidR="00DE7F85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срок</w:t>
      </w:r>
      <w:r w:rsidR="000C427A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C427A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до </w:t>
      </w:r>
      <w:r w:rsidR="00DE7F85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01.0</w:t>
      </w:r>
      <w:r w:rsidR="002B477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5</w:t>
      </w:r>
      <w:r w:rsidR="00DE7F85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.202</w:t>
      </w:r>
      <w:r w:rsidR="00FE14F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3</w:t>
      </w:r>
      <w:r w:rsidR="000C427A" w:rsidRPr="00657DE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.</w:t>
      </w:r>
    </w:p>
    <w:p w14:paraId="2ED01EEC" w14:textId="074D6F72" w:rsidR="002419CB" w:rsidRDefault="004F2622" w:rsidP="00E02D7F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1.</w:t>
      </w:r>
      <w:r w:rsidR="00BC02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="002419CB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.3. Представляя работу на конкурс, участник</w:t>
      </w:r>
      <w:r w:rsidR="008B47EA" w:rsidRPr="008B47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8B47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тем самым</w:t>
      </w:r>
      <w:r w:rsidR="002419CB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выражает свое согласие на обработку персональных данных.</w:t>
      </w:r>
    </w:p>
    <w:p w14:paraId="68B8579D" w14:textId="7E420A08" w:rsidR="00E06CE0" w:rsidRPr="004F2622" w:rsidRDefault="00C75CBA" w:rsidP="00E02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E06CE0" w:rsidRP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E06CE0" w:rsidRP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Порядок приема работ:</w:t>
      </w:r>
    </w:p>
    <w:p w14:paraId="03060D90" w14:textId="2FE901F1" w:rsidR="00DE7F85" w:rsidRDefault="00C75CBA" w:rsidP="00E02D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06CE0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4F26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</w:t>
      </w:r>
      <w:r w:rsidR="00E06CE0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F85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Конкурсные р</w:t>
      </w:r>
      <w:r w:rsidR="00E06CE0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аботы принимаются</w:t>
      </w:r>
      <w:r w:rsidR="00DE7F85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42FEFE" w14:textId="0E1346E4" w:rsidR="009B6B72" w:rsidRPr="008E12F3" w:rsidRDefault="00E06CE0" w:rsidP="00E02D7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администраторами </w:t>
      </w:r>
      <w:r w:rsidR="00D245C6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утбольного манежа Т</w:t>
      </w:r>
      <w:r w:rsidR="005A2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амбовского областного государственного автономного учреждения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</w:t>
      </w:r>
      <w:r w:rsidR="005A2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портивно-тренировочный центр 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«Тамбов»</w:t>
      </w:r>
      <w:r w:rsidR="00DE7F85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(г.</w:t>
      </w:r>
      <w:r w:rsidR="008A26EC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F85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Тамбов. ул.</w:t>
      </w:r>
      <w:r w:rsidR="008A26EC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F85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Мичуринская, 150 тел.</w:t>
      </w:r>
      <w:r w:rsidR="00A478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8(4752)</w:t>
      </w:r>
      <w:r w:rsidR="00DE7F85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490121,</w:t>
      </w:r>
      <w:r w:rsidR="001C1B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89606729131</w:t>
      </w:r>
      <w:r w:rsidR="00DE7F85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E76C2D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73D1A2A" w14:textId="0599569A" w:rsidR="00DE7F85" w:rsidRPr="008E12F3" w:rsidRDefault="00DE7F85" w:rsidP="00E02D7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почте </w:t>
      </w:r>
      <w:r w:rsidR="002419CB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адрес</w:t>
      </w:r>
      <w:r w:rsidR="00631583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392024</w:t>
      </w:r>
      <w:r w:rsidR="00E83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31583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  <w:r w:rsidR="008A26EC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1583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Тамбов</w:t>
      </w:r>
      <w:r w:rsidR="00E83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31583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ул.</w:t>
      </w:r>
      <w:r w:rsidR="008A26EC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1583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Мичуринская, 150;</w:t>
      </w:r>
    </w:p>
    <w:p w14:paraId="1E21771B" w14:textId="5965A4A3" w:rsidR="00631583" w:rsidRPr="008E12F3" w:rsidRDefault="00631583" w:rsidP="00E02D7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419CB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электронной почт</w:t>
      </w:r>
      <w:r w:rsidR="00CC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(адрес электронной почты </w:t>
      </w:r>
      <w:hyperlink r:id="rId8" w:history="1">
        <w:r w:rsidR="00EA44A0" w:rsidRPr="00805DC1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r w:rsidR="00EA44A0" w:rsidRPr="00805DC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</w:t>
        </w:r>
        <w:r w:rsidR="00EA44A0" w:rsidRPr="00805DC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A44A0" w:rsidRPr="00805DC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stc</w:t>
        </w:r>
        <w:r w:rsidR="00EA44A0" w:rsidRPr="00805DC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68@</w:t>
        </w:r>
        <w:r w:rsidR="00EA44A0" w:rsidRPr="00805DC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A44A0" w:rsidRPr="00805DC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A44A0" w:rsidRPr="00805DC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BE2566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указанием в письм</w:t>
      </w:r>
      <w:r w:rsidR="002419CB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BE2566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номинации Конкурса – «Рисунок»,</w:t>
      </w:r>
      <w:r w:rsidR="00F76FAA" w:rsidRPr="00F76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6FAA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B5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</w:t>
      </w:r>
      <w:r w:rsidR="00F76FAA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76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E2566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E2566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 w:rsidR="00B628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Литературный конкурс</w:t>
      </w:r>
      <w:r w:rsidR="00BE2566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505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Оригинал рисунка необходимо представить до 01.0</w:t>
      </w:r>
      <w:r w:rsidR="001C3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05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.202</w:t>
      </w:r>
      <w:r w:rsidR="0072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05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включительно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04E302FB" w14:textId="2B950B2A" w:rsidR="000274DE" w:rsidRPr="008E12F3" w:rsidRDefault="00C75CBA" w:rsidP="00E02D7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</w:t>
      </w:r>
      <w:r w:rsidR="004F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4F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.2. Передача </w:t>
      </w:r>
      <w:r w:rsidR="00631583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 пересылка </w:t>
      </w:r>
      <w:r w:rsidR="00CC3386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участия в Конкурсе означает </w:t>
      </w:r>
      <w:r w:rsidR="003B70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</w:t>
      </w:r>
      <w:r w:rsidR="006B53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согласие участника с настоящим Положением</w:t>
      </w:r>
      <w:r w:rsidR="00E76C2D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14:paraId="13F60531" w14:textId="08F25B99" w:rsidR="00E06CE0" w:rsidRPr="008E12F3" w:rsidRDefault="00C75CBA" w:rsidP="00E02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</w:t>
      </w:r>
      <w:r w:rsidR="006B53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  <w:r w:rsidR="004F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4F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.3.</w:t>
      </w:r>
      <w:r w:rsidR="007776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Присланные на Конкурс работы не возвра</w:t>
      </w:r>
      <w:r w:rsidR="002419CB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щаются и не</w:t>
      </w:r>
      <w:r w:rsidR="00A31A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419CB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рецензируются</w:t>
      </w:r>
      <w:r w:rsidR="00E76C2D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14:paraId="6031F081" w14:textId="7DDDB182" w:rsidR="00E76C2D" w:rsidRPr="008E12F3" w:rsidRDefault="00C75CBA" w:rsidP="00E02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</w:t>
      </w:r>
      <w:r w:rsidR="00A31AA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4F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4F262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5</w:t>
      </w:r>
      <w:r w:rsidR="00E06CE0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.4. </w:t>
      </w:r>
      <w:r w:rsidR="000624AB" w:rsidRPr="008E12F3">
        <w:rPr>
          <w:rFonts w:ascii="Times New Roman" w:hAnsi="Times New Roman" w:cs="Times New Roman"/>
          <w:sz w:val="28"/>
          <w:szCs w:val="28"/>
        </w:rPr>
        <w:t>О</w:t>
      </w:r>
      <w:r w:rsidR="00E76C2D" w:rsidRPr="008E12F3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0624AB" w:rsidRPr="008E12F3">
        <w:rPr>
          <w:rFonts w:ascii="Times New Roman" w:hAnsi="Times New Roman" w:cs="Times New Roman"/>
          <w:sz w:val="28"/>
          <w:szCs w:val="28"/>
        </w:rPr>
        <w:t>работ, представляемых на Конкурс, осуществляется в соответствии с</w:t>
      </w:r>
      <w:r w:rsidR="00E76C2D" w:rsidRPr="008E12F3">
        <w:rPr>
          <w:rFonts w:ascii="Times New Roman" w:hAnsi="Times New Roman" w:cs="Times New Roman"/>
          <w:sz w:val="28"/>
          <w:szCs w:val="28"/>
        </w:rPr>
        <w:t xml:space="preserve"> П</w:t>
      </w:r>
      <w:r w:rsidR="000624AB" w:rsidRPr="008E12F3">
        <w:rPr>
          <w:rFonts w:ascii="Times New Roman" w:hAnsi="Times New Roman" w:cs="Times New Roman"/>
          <w:sz w:val="28"/>
          <w:szCs w:val="28"/>
        </w:rPr>
        <w:t>ри</w:t>
      </w:r>
      <w:r w:rsidR="00E76C2D" w:rsidRPr="008E12F3">
        <w:rPr>
          <w:rFonts w:ascii="Times New Roman" w:hAnsi="Times New Roman" w:cs="Times New Roman"/>
          <w:sz w:val="28"/>
          <w:szCs w:val="28"/>
        </w:rPr>
        <w:t>ложени</w:t>
      </w:r>
      <w:r w:rsidR="000624AB" w:rsidRPr="008E12F3">
        <w:rPr>
          <w:rFonts w:ascii="Times New Roman" w:hAnsi="Times New Roman" w:cs="Times New Roman"/>
          <w:sz w:val="28"/>
          <w:szCs w:val="28"/>
        </w:rPr>
        <w:t>ем №1.</w:t>
      </w:r>
    </w:p>
    <w:p w14:paraId="76E47E8B" w14:textId="7010F56F" w:rsidR="000624AB" w:rsidRPr="008E12F3" w:rsidRDefault="00C75CBA" w:rsidP="00E02D7F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02D1">
        <w:rPr>
          <w:rFonts w:ascii="Times New Roman" w:hAnsi="Times New Roman" w:cs="Times New Roman"/>
          <w:sz w:val="28"/>
          <w:szCs w:val="28"/>
        </w:rPr>
        <w:t>1</w:t>
      </w:r>
      <w:r w:rsidR="000D4745" w:rsidRPr="008E12F3">
        <w:rPr>
          <w:rFonts w:ascii="Times New Roman" w:hAnsi="Times New Roman" w:cs="Times New Roman"/>
          <w:sz w:val="28"/>
          <w:szCs w:val="28"/>
        </w:rPr>
        <w:t>.</w:t>
      </w:r>
      <w:r w:rsidR="00BC02D1">
        <w:rPr>
          <w:rFonts w:ascii="Times New Roman" w:hAnsi="Times New Roman" w:cs="Times New Roman"/>
          <w:sz w:val="28"/>
          <w:szCs w:val="28"/>
        </w:rPr>
        <w:t>5</w:t>
      </w:r>
      <w:r w:rsidR="000D4745" w:rsidRPr="008E12F3">
        <w:rPr>
          <w:rFonts w:ascii="Times New Roman" w:hAnsi="Times New Roman" w:cs="Times New Roman"/>
          <w:sz w:val="28"/>
          <w:szCs w:val="28"/>
        </w:rPr>
        <w:t>.</w:t>
      </w:r>
      <w:r w:rsidR="00BC02D1">
        <w:rPr>
          <w:rFonts w:ascii="Times New Roman" w:hAnsi="Times New Roman" w:cs="Times New Roman"/>
          <w:sz w:val="28"/>
          <w:szCs w:val="28"/>
        </w:rPr>
        <w:t>5</w:t>
      </w:r>
      <w:r w:rsidR="000D4745" w:rsidRPr="008E12F3">
        <w:rPr>
          <w:rFonts w:ascii="Times New Roman" w:hAnsi="Times New Roman" w:cs="Times New Roman"/>
          <w:sz w:val="28"/>
          <w:szCs w:val="28"/>
        </w:rPr>
        <w:t xml:space="preserve">. </w:t>
      </w:r>
      <w:r w:rsidR="000624AB" w:rsidRPr="008E12F3">
        <w:rPr>
          <w:rFonts w:ascii="Times New Roman" w:hAnsi="Times New Roman" w:cs="Times New Roman"/>
          <w:sz w:val="28"/>
          <w:szCs w:val="28"/>
        </w:rPr>
        <w:t xml:space="preserve">Работы на </w:t>
      </w:r>
      <w:r w:rsidR="000D4745" w:rsidRPr="008E12F3">
        <w:rPr>
          <w:rFonts w:ascii="Times New Roman" w:hAnsi="Times New Roman" w:cs="Times New Roman"/>
          <w:sz w:val="28"/>
          <w:szCs w:val="28"/>
        </w:rPr>
        <w:t>Конкурс</w:t>
      </w:r>
      <w:r w:rsidR="000624AB" w:rsidRPr="008E12F3">
        <w:rPr>
          <w:rFonts w:ascii="Times New Roman" w:hAnsi="Times New Roman" w:cs="Times New Roman"/>
          <w:sz w:val="28"/>
          <w:szCs w:val="28"/>
        </w:rPr>
        <w:t xml:space="preserve"> не допускаются:</w:t>
      </w:r>
    </w:p>
    <w:p w14:paraId="36D79A1A" w14:textId="2C916EEA" w:rsidR="000D4745" w:rsidRDefault="00847BFC" w:rsidP="00E02D7F">
      <w:pPr>
        <w:pStyle w:val="21"/>
        <w:numPr>
          <w:ilvl w:val="0"/>
          <w:numId w:val="8"/>
        </w:num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E12F3">
        <w:rPr>
          <w:rFonts w:ascii="Times New Roman" w:hAnsi="Times New Roman" w:cs="Times New Roman"/>
          <w:sz w:val="28"/>
          <w:szCs w:val="28"/>
        </w:rPr>
        <w:t xml:space="preserve">если </w:t>
      </w:r>
      <w:r w:rsidR="002419CB" w:rsidRPr="008E12F3">
        <w:rPr>
          <w:rFonts w:ascii="Times New Roman" w:hAnsi="Times New Roman" w:cs="Times New Roman"/>
          <w:sz w:val="28"/>
          <w:szCs w:val="28"/>
        </w:rPr>
        <w:t>они</w:t>
      </w:r>
      <w:r w:rsidRPr="008E12F3">
        <w:rPr>
          <w:rFonts w:ascii="Times New Roman" w:hAnsi="Times New Roman" w:cs="Times New Roman"/>
          <w:sz w:val="28"/>
          <w:szCs w:val="28"/>
        </w:rPr>
        <w:t xml:space="preserve"> не</w:t>
      </w:r>
      <w:r w:rsidR="000D4745" w:rsidRPr="008E12F3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Pr="008E12F3">
        <w:rPr>
          <w:rFonts w:ascii="Times New Roman" w:hAnsi="Times New Roman" w:cs="Times New Roman"/>
          <w:sz w:val="28"/>
          <w:szCs w:val="28"/>
        </w:rPr>
        <w:t>ует тематике Конкурса;</w:t>
      </w:r>
    </w:p>
    <w:p w14:paraId="6258C220" w14:textId="3CC9A2FA" w:rsidR="00820EF6" w:rsidRPr="008E12F3" w:rsidRDefault="00820EF6" w:rsidP="00E02D7F">
      <w:pPr>
        <w:pStyle w:val="21"/>
        <w:numPr>
          <w:ilvl w:val="0"/>
          <w:numId w:val="8"/>
        </w:num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требований, указанных в Приложении №1;</w:t>
      </w:r>
    </w:p>
    <w:p w14:paraId="083F97D0" w14:textId="77777777" w:rsidR="00847BFC" w:rsidRPr="008E12F3" w:rsidRDefault="00847BFC" w:rsidP="00E02D7F">
      <w:pPr>
        <w:pStyle w:val="21"/>
        <w:numPr>
          <w:ilvl w:val="0"/>
          <w:numId w:val="8"/>
        </w:num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E12F3">
        <w:rPr>
          <w:rFonts w:ascii="Times New Roman" w:hAnsi="Times New Roman" w:cs="Times New Roman"/>
          <w:sz w:val="28"/>
          <w:szCs w:val="28"/>
        </w:rPr>
        <w:t>при представлении работ по</w:t>
      </w:r>
      <w:r w:rsidR="002419CB" w:rsidRPr="008E12F3">
        <w:rPr>
          <w:rFonts w:ascii="Times New Roman" w:hAnsi="Times New Roman" w:cs="Times New Roman"/>
          <w:sz w:val="28"/>
          <w:szCs w:val="28"/>
        </w:rPr>
        <w:t>сле</w:t>
      </w:r>
      <w:r w:rsidRPr="008E12F3">
        <w:rPr>
          <w:rFonts w:ascii="Times New Roman" w:hAnsi="Times New Roman" w:cs="Times New Roman"/>
          <w:sz w:val="28"/>
          <w:szCs w:val="28"/>
        </w:rPr>
        <w:t xml:space="preserve"> срока окончания их приема.</w:t>
      </w:r>
    </w:p>
    <w:p w14:paraId="0AAFBB2A" w14:textId="2B085D98" w:rsidR="002419CB" w:rsidRDefault="00C75CBA" w:rsidP="00E02D7F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2622">
        <w:rPr>
          <w:rFonts w:ascii="Times New Roman" w:hAnsi="Times New Roman" w:cs="Times New Roman"/>
          <w:sz w:val="28"/>
          <w:szCs w:val="28"/>
        </w:rPr>
        <w:t>1</w:t>
      </w:r>
      <w:r w:rsidR="002419CB" w:rsidRPr="008E12F3">
        <w:rPr>
          <w:rFonts w:ascii="Times New Roman" w:hAnsi="Times New Roman" w:cs="Times New Roman"/>
          <w:sz w:val="28"/>
          <w:szCs w:val="28"/>
        </w:rPr>
        <w:t>.</w:t>
      </w:r>
      <w:r w:rsidR="004F2622">
        <w:rPr>
          <w:rFonts w:ascii="Times New Roman" w:hAnsi="Times New Roman" w:cs="Times New Roman"/>
          <w:sz w:val="28"/>
          <w:szCs w:val="28"/>
        </w:rPr>
        <w:t>5</w:t>
      </w:r>
      <w:r w:rsidR="002419CB" w:rsidRPr="008E12F3">
        <w:rPr>
          <w:rFonts w:ascii="Times New Roman" w:hAnsi="Times New Roman" w:cs="Times New Roman"/>
          <w:sz w:val="28"/>
          <w:szCs w:val="28"/>
        </w:rPr>
        <w:t>.6. Имена</w:t>
      </w:r>
      <w:r w:rsidR="00DC3068">
        <w:rPr>
          <w:rFonts w:ascii="Times New Roman" w:hAnsi="Times New Roman" w:cs="Times New Roman"/>
          <w:sz w:val="28"/>
          <w:szCs w:val="28"/>
        </w:rPr>
        <w:t xml:space="preserve"> </w:t>
      </w:r>
      <w:r w:rsidR="00DC3068" w:rsidRPr="00740729">
        <w:rPr>
          <w:rFonts w:ascii="Times New Roman" w:hAnsi="Times New Roman" w:cs="Times New Roman"/>
          <w:sz w:val="28"/>
          <w:szCs w:val="28"/>
        </w:rPr>
        <w:t>победителей, призеров и дипломантов</w:t>
      </w:r>
      <w:r w:rsidR="00824256" w:rsidRPr="008E12F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1306D">
        <w:rPr>
          <w:rFonts w:ascii="Times New Roman" w:hAnsi="Times New Roman" w:cs="Times New Roman"/>
          <w:sz w:val="28"/>
          <w:szCs w:val="28"/>
        </w:rPr>
        <w:t>а</w:t>
      </w:r>
      <w:r w:rsidR="008B47EA">
        <w:rPr>
          <w:rFonts w:ascii="Times New Roman" w:hAnsi="Times New Roman" w:cs="Times New Roman"/>
          <w:sz w:val="28"/>
          <w:szCs w:val="28"/>
        </w:rPr>
        <w:t>,</w:t>
      </w:r>
      <w:r w:rsidR="00824256" w:rsidRPr="008E12F3">
        <w:rPr>
          <w:rFonts w:ascii="Times New Roman" w:hAnsi="Times New Roman" w:cs="Times New Roman"/>
          <w:sz w:val="28"/>
          <w:szCs w:val="28"/>
        </w:rPr>
        <w:t xml:space="preserve"> публикуются на</w:t>
      </w:r>
      <w:r w:rsidR="00824256" w:rsidRPr="008E12F3">
        <w:rPr>
          <w:rFonts w:ascii="Times New Roman" w:hAnsi="Times New Roman" w:cs="Times New Roman"/>
          <w:bCs/>
          <w:sz w:val="28"/>
          <w:szCs w:val="28"/>
        </w:rPr>
        <w:t xml:space="preserve"> сайте </w:t>
      </w:r>
      <w:r w:rsidR="005A228C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5A2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амбовского областного государственного автономного учреждения</w:t>
      </w:r>
      <w:r w:rsidR="005A228C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</w:t>
      </w:r>
      <w:r w:rsidR="005A22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портивно-тренировочный центр </w:t>
      </w:r>
      <w:r w:rsidR="005A228C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«Тамбов»</w:t>
      </w:r>
      <w:r w:rsidR="005A228C" w:rsidRPr="008E1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256" w:rsidRPr="008E12F3">
        <w:rPr>
          <w:rFonts w:ascii="Times New Roman" w:hAnsi="Times New Roman" w:cs="Times New Roman"/>
          <w:bCs/>
          <w:sz w:val="28"/>
          <w:szCs w:val="28"/>
        </w:rPr>
        <w:t>(</w:t>
      </w:r>
      <w:hyperlink r:id="rId9" w:history="1">
        <w:r w:rsidR="00736340" w:rsidRPr="005E0D6D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https://www.stc68.</w:t>
        </w:r>
        <w:r w:rsidR="00736340" w:rsidRPr="005E0D6D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r w:rsidR="00736340" w:rsidRPr="005E0D6D">
          <w:rPr>
            <w:rStyle w:val="a9"/>
            <w:rFonts w:ascii="Times New Roman" w:hAnsi="Times New Roman" w:cs="Times New Roman"/>
            <w:bCs/>
            <w:sz w:val="28"/>
            <w:szCs w:val="28"/>
          </w:rPr>
          <w:t>/).</w:t>
        </w:r>
      </w:hyperlink>
      <w:r w:rsidR="00DC30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E96BD0" w14:textId="02E2F884" w:rsidR="00477F57" w:rsidRDefault="00B0394C" w:rsidP="00E02D7F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Работы, представленные на Конкурс, могут быть использованы Центром в целях пропаганды физической культуры, спорта и здорового образа жизни</w:t>
      </w:r>
      <w:r w:rsidR="00477F57">
        <w:rPr>
          <w:rFonts w:ascii="Times New Roman" w:hAnsi="Times New Roman" w:cs="Times New Roman"/>
          <w:sz w:val="28"/>
          <w:szCs w:val="28"/>
        </w:rPr>
        <w:t>.</w:t>
      </w:r>
    </w:p>
    <w:p w14:paraId="31F5B7D5" w14:textId="7C14B825" w:rsidR="0071515F" w:rsidRPr="008E12F3" w:rsidRDefault="00477F57" w:rsidP="00E02D7F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D3515" w14:textId="1F369C9C" w:rsidR="00E06CE0" w:rsidRPr="0071515F" w:rsidRDefault="0071515F" w:rsidP="0080261A">
      <w:pPr>
        <w:shd w:val="clear" w:color="auto" w:fill="FFFFFF"/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51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06CE0" w:rsidRPr="007151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Номинации Конкурса</w:t>
      </w:r>
    </w:p>
    <w:p w14:paraId="4D11172D" w14:textId="77777777" w:rsidR="00FF455E" w:rsidRPr="00FF455E" w:rsidRDefault="00FF455E" w:rsidP="00E02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BFEADE0" w14:textId="76104042" w:rsidR="00BC02D1" w:rsidRPr="008E12F3" w:rsidRDefault="00A03FEB" w:rsidP="00E02D7F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6C2D" w:rsidRPr="008E12F3">
        <w:rPr>
          <w:rFonts w:ascii="Times New Roman" w:hAnsi="Times New Roman" w:cs="Times New Roman"/>
          <w:sz w:val="28"/>
          <w:szCs w:val="28"/>
        </w:rPr>
        <w:t xml:space="preserve">На Конкурс принимаются творческие работы по номинациям: </w:t>
      </w:r>
    </w:p>
    <w:p w14:paraId="391B366C" w14:textId="0CE4739C" w:rsidR="00BC02D1" w:rsidRPr="00BC02D1" w:rsidRDefault="00A03FEB" w:rsidP="00E02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BC02D1" w:rsidRP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23CE1" w:rsidRP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06CE0" w:rsidRP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исун</w:t>
      </w:r>
      <w:r w:rsidR="00FB54F8" w:rsidRP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06CE0" w:rsidRP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06CE0" w:rsidRPr="001A1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A228C" w:rsidRP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тему </w:t>
      </w:r>
      <w:r w:rsidR="00070984" w:rsidRP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64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 в моей жизни</w:t>
      </w:r>
      <w:r w:rsidR="00070984" w:rsidRP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Start w:id="1" w:name="_Hlk51224899"/>
      <w:r w:rsidR="00BC02D1" w:rsidRP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1"/>
    <w:p w14:paraId="1DFDEC12" w14:textId="09CEA95F" w:rsidR="00BC02D1" w:rsidRPr="00D44611" w:rsidRDefault="00A03FEB" w:rsidP="00E02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A1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C0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</w:t>
      </w:r>
      <w:r w:rsidR="0073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</w:t>
      </w:r>
      <w:r w:rsidR="00CA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тему</w:t>
      </w:r>
      <w:r w:rsidR="00BC02D1" w:rsidRPr="00BC0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A0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Мгновения спорта</w:t>
      </w:r>
      <w:r w:rsidR="00BC02D1" w:rsidRPr="00BC0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3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соцсетях</w:t>
      </w:r>
      <w:r w:rsidR="00D4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ВКонтакте и Одноклассниках с хештегом </w:t>
      </w:r>
      <w:r w:rsidR="00D44611" w:rsidRPr="00D4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#</w:t>
      </w:r>
      <w:r w:rsidR="004B6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победная</w:t>
      </w:r>
      <w:r w:rsidR="004B631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zv</w:t>
      </w:r>
      <w:r w:rsidR="00D4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езда</w:t>
      </w:r>
    </w:p>
    <w:p w14:paraId="5166797C" w14:textId="0904E5FC" w:rsidR="00BC02D1" w:rsidRDefault="00A03FEB" w:rsidP="00E02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A1A47" w:rsidRPr="00795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C02D1" w:rsidRPr="00795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Ли</w:t>
      </w:r>
      <w:r w:rsidR="00070984" w:rsidRPr="007954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тературный конкурс</w:t>
      </w:r>
      <w:r w:rsidR="00026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«История тамбовского спорта»</w:t>
      </w:r>
      <w:r w:rsidR="00D44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(рассказ или стихотворение о тренере, спортсмене, спортивном событии)</w:t>
      </w:r>
    </w:p>
    <w:p w14:paraId="52C8E285" w14:textId="07F845AE" w:rsidR="0063359F" w:rsidRPr="00301DB6" w:rsidRDefault="00BC02D1" w:rsidP="00AE6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DB6">
        <w:rPr>
          <w:rFonts w:ascii="Times New Roman" w:hAnsi="Times New Roman" w:cs="Times New Roman"/>
          <w:sz w:val="28"/>
          <w:szCs w:val="28"/>
        </w:rPr>
        <w:t xml:space="preserve">     </w:t>
      </w:r>
      <w:r w:rsidR="00A03FEB" w:rsidRPr="00301DB6">
        <w:rPr>
          <w:rFonts w:ascii="Times New Roman" w:hAnsi="Times New Roman" w:cs="Times New Roman"/>
          <w:sz w:val="28"/>
          <w:szCs w:val="28"/>
        </w:rPr>
        <w:t xml:space="preserve">  </w:t>
      </w:r>
      <w:r w:rsidRPr="00301D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3830D" w14:textId="01F4F168" w:rsidR="00293474" w:rsidRPr="008E12F3" w:rsidRDefault="00B6725B" w:rsidP="0080261A">
      <w:pPr>
        <w:pStyle w:val="21"/>
        <w:tabs>
          <w:tab w:val="left" w:pos="0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93474" w:rsidRPr="008E12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B49AD">
        <w:rPr>
          <w:rFonts w:ascii="Times New Roman" w:hAnsi="Times New Roman" w:cs="Times New Roman"/>
          <w:b/>
          <w:bCs/>
          <w:sz w:val="28"/>
          <w:szCs w:val="28"/>
        </w:rPr>
        <w:t>Организация</w:t>
      </w:r>
      <w:r w:rsidR="00293474" w:rsidRPr="008E12F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5E9759AB" w14:textId="77777777" w:rsidR="00D245C6" w:rsidRPr="008E12F3" w:rsidRDefault="00D245C6" w:rsidP="00E02D7F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7EE0E" w14:textId="55A81131" w:rsidR="00293474" w:rsidRPr="008E12F3" w:rsidRDefault="00B6725B" w:rsidP="00E02D7F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>.1.</w:t>
      </w:r>
      <w:r w:rsidR="00847BFC" w:rsidRPr="008E12F3">
        <w:rPr>
          <w:rFonts w:ascii="Times New Roman" w:hAnsi="Times New Roman" w:cs="Times New Roman"/>
          <w:bCs/>
          <w:color w:val="FFFFFF"/>
          <w:sz w:val="28"/>
          <w:szCs w:val="28"/>
        </w:rPr>
        <w:t xml:space="preserve"> 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>Общее руководство по подготовке и проведению Конкурса осуществляет оргкомитет.</w:t>
      </w:r>
    </w:p>
    <w:p w14:paraId="1B546F5F" w14:textId="7084F8D4" w:rsidR="00293474" w:rsidRPr="008E12F3" w:rsidRDefault="00A03FEB" w:rsidP="00E02D7F">
      <w:pPr>
        <w:pStyle w:val="21"/>
        <w:tabs>
          <w:tab w:val="left" w:pos="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C19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25B">
        <w:rPr>
          <w:rFonts w:ascii="Times New Roman" w:hAnsi="Times New Roman" w:cs="Times New Roman"/>
          <w:bCs/>
          <w:sz w:val="28"/>
          <w:szCs w:val="28"/>
        </w:rPr>
        <w:t>3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>.2. Оргкомитет:</w:t>
      </w:r>
    </w:p>
    <w:p w14:paraId="114152BA" w14:textId="77777777" w:rsidR="00293474" w:rsidRPr="008E12F3" w:rsidRDefault="00293474" w:rsidP="00E02D7F">
      <w:pPr>
        <w:pStyle w:val="21"/>
        <w:numPr>
          <w:ilvl w:val="0"/>
          <w:numId w:val="10"/>
        </w:num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E12F3">
        <w:rPr>
          <w:rFonts w:ascii="Times New Roman" w:hAnsi="Times New Roman" w:cs="Times New Roman"/>
          <w:bCs/>
          <w:sz w:val="28"/>
          <w:szCs w:val="28"/>
        </w:rPr>
        <w:t>организует проведение Конкурса в соответствии с настоящим Положением;</w:t>
      </w:r>
    </w:p>
    <w:p w14:paraId="120F5A6D" w14:textId="48C88415" w:rsidR="00293474" w:rsidRPr="008E12F3" w:rsidRDefault="00AB0065" w:rsidP="00E02D7F">
      <w:pPr>
        <w:pStyle w:val="21"/>
        <w:numPr>
          <w:ilvl w:val="0"/>
          <w:numId w:val="10"/>
        </w:num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рассматривает работы, представленные на Конкурс, на предмет их соответствия п. </w:t>
      </w:r>
      <w:r w:rsidR="00FC561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C561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.5. настоящего Положения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>;</w:t>
      </w:r>
    </w:p>
    <w:p w14:paraId="720CCB8E" w14:textId="77777777" w:rsidR="00293474" w:rsidRPr="008E12F3" w:rsidRDefault="00293474" w:rsidP="00B01015">
      <w:pPr>
        <w:pStyle w:val="21"/>
        <w:numPr>
          <w:ilvl w:val="0"/>
          <w:numId w:val="10"/>
        </w:num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E12F3">
        <w:rPr>
          <w:rFonts w:ascii="Times New Roman" w:hAnsi="Times New Roman" w:cs="Times New Roman"/>
          <w:bCs/>
          <w:sz w:val="28"/>
          <w:szCs w:val="28"/>
        </w:rPr>
        <w:t>утверждает состав жюри Конкурса;</w:t>
      </w:r>
    </w:p>
    <w:p w14:paraId="6FE9FD1F" w14:textId="77777777" w:rsidR="00293474" w:rsidRPr="008E12F3" w:rsidRDefault="00293474" w:rsidP="00B01015">
      <w:pPr>
        <w:pStyle w:val="21"/>
        <w:numPr>
          <w:ilvl w:val="0"/>
          <w:numId w:val="10"/>
        </w:num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E12F3">
        <w:rPr>
          <w:rFonts w:ascii="Times New Roman" w:hAnsi="Times New Roman" w:cs="Times New Roman"/>
          <w:bCs/>
          <w:sz w:val="28"/>
          <w:szCs w:val="28"/>
        </w:rPr>
        <w:t>награждает победителей и призеров Конкурса;</w:t>
      </w:r>
    </w:p>
    <w:p w14:paraId="7EA075E2" w14:textId="64F35FF7" w:rsidR="00293474" w:rsidRPr="008E12F3" w:rsidRDefault="00293474" w:rsidP="00B01015">
      <w:pPr>
        <w:pStyle w:val="21"/>
        <w:numPr>
          <w:ilvl w:val="0"/>
          <w:numId w:val="10"/>
        </w:num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E12F3">
        <w:rPr>
          <w:rFonts w:ascii="Times New Roman" w:hAnsi="Times New Roman" w:cs="Times New Roman"/>
          <w:bCs/>
          <w:sz w:val="28"/>
          <w:szCs w:val="28"/>
        </w:rPr>
        <w:t xml:space="preserve">обеспечивает информационное </w:t>
      </w:r>
      <w:r w:rsidR="00FD1E32">
        <w:rPr>
          <w:rFonts w:ascii="Times New Roman" w:hAnsi="Times New Roman" w:cs="Times New Roman"/>
          <w:bCs/>
          <w:sz w:val="28"/>
          <w:szCs w:val="28"/>
        </w:rPr>
        <w:t>сопровождение</w:t>
      </w:r>
      <w:r w:rsidRPr="008E12F3">
        <w:rPr>
          <w:rFonts w:ascii="Times New Roman" w:hAnsi="Times New Roman" w:cs="Times New Roman"/>
          <w:bCs/>
          <w:sz w:val="28"/>
          <w:szCs w:val="28"/>
        </w:rPr>
        <w:t xml:space="preserve"> Конкурса;</w:t>
      </w:r>
    </w:p>
    <w:p w14:paraId="6CD76765" w14:textId="77777777" w:rsidR="00293474" w:rsidRPr="008E12F3" w:rsidRDefault="00293474" w:rsidP="00B01015">
      <w:pPr>
        <w:pStyle w:val="21"/>
        <w:numPr>
          <w:ilvl w:val="0"/>
          <w:numId w:val="10"/>
        </w:numPr>
        <w:tabs>
          <w:tab w:val="left" w:pos="0"/>
        </w:tabs>
        <w:spacing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8E12F3">
        <w:rPr>
          <w:rFonts w:ascii="Times New Roman" w:hAnsi="Times New Roman" w:cs="Times New Roman"/>
          <w:bCs/>
          <w:sz w:val="28"/>
          <w:szCs w:val="28"/>
        </w:rPr>
        <w:t>готовит отчет по итогам проведения Конкурса.</w:t>
      </w:r>
    </w:p>
    <w:p w14:paraId="1EA6771E" w14:textId="51BC01E0" w:rsidR="00293474" w:rsidRPr="008E12F3" w:rsidRDefault="00A03FEB" w:rsidP="00B01015">
      <w:pPr>
        <w:pStyle w:val="21"/>
        <w:tabs>
          <w:tab w:val="left" w:pos="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6725B">
        <w:rPr>
          <w:rFonts w:ascii="Times New Roman" w:hAnsi="Times New Roman" w:cs="Times New Roman"/>
          <w:bCs/>
          <w:sz w:val="28"/>
          <w:szCs w:val="28"/>
        </w:rPr>
        <w:t>3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>.3. Жюри Конкурса:</w:t>
      </w:r>
    </w:p>
    <w:p w14:paraId="73348340" w14:textId="3B77A6D7" w:rsidR="005A228C" w:rsidRDefault="00295025" w:rsidP="00B01015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20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903" w:rsidRPr="008E12F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A22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28C">
        <w:rPr>
          <w:rFonts w:ascii="Times New Roman" w:hAnsi="Times New Roman" w:cs="Times New Roman"/>
          <w:bCs/>
          <w:sz w:val="28"/>
          <w:szCs w:val="28"/>
        </w:rPr>
        <w:t>состоит из нечетного количества членов;</w:t>
      </w:r>
    </w:p>
    <w:p w14:paraId="409C27C9" w14:textId="78484A10" w:rsidR="00293474" w:rsidRPr="008E12F3" w:rsidRDefault="00295025" w:rsidP="00B01015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20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903" w:rsidRPr="008E12F3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256" w:rsidRPr="008E1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 xml:space="preserve">оценивает конкурсные материалы по </w:t>
      </w:r>
      <w:r w:rsidR="00824256" w:rsidRPr="008E12F3">
        <w:rPr>
          <w:rFonts w:ascii="Times New Roman" w:hAnsi="Times New Roman" w:cs="Times New Roman"/>
          <w:bCs/>
          <w:sz w:val="28"/>
          <w:szCs w:val="28"/>
        </w:rPr>
        <w:t>бальной системе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>;</w:t>
      </w:r>
    </w:p>
    <w:p w14:paraId="41AF1579" w14:textId="084E3E5A" w:rsidR="00824256" w:rsidRPr="008E12F3" w:rsidRDefault="00295025" w:rsidP="00B01015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20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C7903" w:rsidRPr="008E12F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24256" w:rsidRPr="008E1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256" w:rsidRPr="008E12F3">
        <w:rPr>
          <w:rFonts w:ascii="Times New Roman" w:hAnsi="Times New Roman" w:cs="Times New Roman"/>
          <w:bCs/>
          <w:sz w:val="28"/>
          <w:szCs w:val="28"/>
        </w:rPr>
        <w:t>определяет победителей и призеров Конкурса.</w:t>
      </w:r>
    </w:p>
    <w:p w14:paraId="74D7996C" w14:textId="12AC5F5E" w:rsidR="00293474" w:rsidRDefault="00A03FEB" w:rsidP="00B01015">
      <w:pPr>
        <w:pStyle w:val="21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B6725B">
        <w:rPr>
          <w:rFonts w:ascii="Times New Roman" w:hAnsi="Times New Roman" w:cs="Times New Roman"/>
          <w:bCs/>
          <w:sz w:val="28"/>
          <w:szCs w:val="28"/>
        </w:rPr>
        <w:t>3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>.</w:t>
      </w:r>
      <w:r w:rsidR="009B6B72" w:rsidRPr="008E12F3">
        <w:rPr>
          <w:rFonts w:ascii="Times New Roman" w:hAnsi="Times New Roman" w:cs="Times New Roman"/>
          <w:bCs/>
          <w:sz w:val="28"/>
          <w:szCs w:val="28"/>
        </w:rPr>
        <w:t>4. Настоящее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 xml:space="preserve"> Положение может быть изменено и дополнено решением оргкомитета, принятым простым большинством голосов. В случае внесения каких-либо изменений или дополнений обновленная информация о Конкурсе размещается на сайте «Спортивно-тренировочный центр</w:t>
      </w:r>
      <w:r w:rsidR="005A228C">
        <w:rPr>
          <w:rFonts w:ascii="Times New Roman" w:hAnsi="Times New Roman" w:cs="Times New Roman"/>
          <w:bCs/>
          <w:sz w:val="28"/>
          <w:szCs w:val="28"/>
        </w:rPr>
        <w:t>а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 xml:space="preserve"> «Тамбов» (</w:t>
      </w:r>
      <w:hyperlink r:id="rId10" w:history="1">
        <w:r w:rsidR="004B6312" w:rsidRPr="00E02D8B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https://www.stc68.ru/</w:t>
        </w:r>
      </w:hyperlink>
      <w:r w:rsidR="00293474" w:rsidRPr="008E12F3">
        <w:rPr>
          <w:rFonts w:ascii="Times New Roman" w:hAnsi="Times New Roman" w:cs="Times New Roman"/>
          <w:bCs/>
          <w:sz w:val="28"/>
          <w:szCs w:val="28"/>
        </w:rPr>
        <w:t>)</w:t>
      </w:r>
      <w:r w:rsidR="005A228C">
        <w:rPr>
          <w:rFonts w:ascii="Times New Roman" w:hAnsi="Times New Roman" w:cs="Times New Roman"/>
          <w:bCs/>
          <w:sz w:val="28"/>
          <w:szCs w:val="28"/>
        </w:rPr>
        <w:t xml:space="preserve"> в день принятия решения о внесении изменений и дополнений</w:t>
      </w:r>
      <w:r w:rsidR="00293474" w:rsidRPr="008E12F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B4A80A" w14:textId="7452042B" w:rsidR="00293474" w:rsidRPr="008E12F3" w:rsidRDefault="005A228C" w:rsidP="00B01015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 недели до окончания срока приема работ внесение изменений не допускается.</w:t>
      </w:r>
    </w:p>
    <w:p w14:paraId="489F7255" w14:textId="3E80C852" w:rsidR="00E954D7" w:rsidRPr="008E12F3" w:rsidRDefault="00B6725B" w:rsidP="0080261A">
      <w:pPr>
        <w:pStyle w:val="a6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="000A2FCD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0D4745" w:rsidRPr="008E12F3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14:paraId="27F1F388" w14:textId="77777777" w:rsidR="00D245C6" w:rsidRPr="008E12F3" w:rsidRDefault="00D245C6" w:rsidP="00554DE0">
      <w:pPr>
        <w:pStyle w:val="a6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8187B48" w14:textId="0D2C71F1" w:rsidR="000D4745" w:rsidRPr="008E12F3" w:rsidRDefault="00B6725B" w:rsidP="00B010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="000A2FCD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.1. </w:t>
      </w:r>
      <w:r w:rsidR="000D4745" w:rsidRPr="008E12F3">
        <w:rPr>
          <w:rFonts w:ascii="Times New Roman" w:hAnsi="Times New Roman" w:cs="Times New Roman"/>
          <w:sz w:val="28"/>
          <w:szCs w:val="28"/>
        </w:rPr>
        <w:t xml:space="preserve">Жюри Конкурса подводит итоги по каждой номинации отдельно. </w:t>
      </w:r>
    </w:p>
    <w:p w14:paraId="2E3E2896" w14:textId="2F051C88" w:rsidR="00DD779F" w:rsidRPr="008E12F3" w:rsidRDefault="00B6725B" w:rsidP="00B010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="000A2FCD" w:rsidRPr="008E12F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.2. </w:t>
      </w:r>
      <w:r w:rsidR="000D4745" w:rsidRPr="008E12F3">
        <w:rPr>
          <w:rFonts w:ascii="Times New Roman" w:hAnsi="Times New Roman" w:cs="Times New Roman"/>
          <w:sz w:val="28"/>
          <w:szCs w:val="28"/>
        </w:rPr>
        <w:t>Жюри определяет победителя и призеров в каждой номинации.</w:t>
      </w:r>
    </w:p>
    <w:p w14:paraId="21A7DB82" w14:textId="74EDE35B" w:rsidR="00DD779F" w:rsidRPr="008E12F3" w:rsidRDefault="00B6725B" w:rsidP="00B010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779F" w:rsidRPr="008E12F3">
        <w:rPr>
          <w:rFonts w:ascii="Times New Roman" w:hAnsi="Times New Roman" w:cs="Times New Roman"/>
          <w:sz w:val="28"/>
          <w:szCs w:val="28"/>
        </w:rPr>
        <w:t xml:space="preserve">.3. Жюри имеет право: </w:t>
      </w:r>
    </w:p>
    <w:p w14:paraId="3F9CDBF9" w14:textId="4CEFA4D8" w:rsidR="00DD779F" w:rsidRPr="008E12F3" w:rsidRDefault="00900410" w:rsidP="00B01015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DD779F" w:rsidRPr="008E12F3">
        <w:rPr>
          <w:rFonts w:ascii="Times New Roman" w:hAnsi="Times New Roman" w:cs="Times New Roman"/>
          <w:sz w:val="28"/>
          <w:szCs w:val="28"/>
        </w:rPr>
        <w:t>призовые места</w:t>
      </w:r>
      <w:r>
        <w:rPr>
          <w:rFonts w:ascii="Times New Roman" w:hAnsi="Times New Roman" w:cs="Times New Roman"/>
          <w:sz w:val="28"/>
          <w:szCs w:val="28"/>
        </w:rPr>
        <w:t>, а также делить их</w:t>
      </w:r>
      <w:r w:rsidR="00DD779F" w:rsidRPr="008E12F3">
        <w:rPr>
          <w:rFonts w:ascii="Times New Roman" w:hAnsi="Times New Roman" w:cs="Times New Roman"/>
          <w:sz w:val="28"/>
          <w:szCs w:val="28"/>
        </w:rPr>
        <w:t xml:space="preserve"> среди участников; </w:t>
      </w:r>
    </w:p>
    <w:p w14:paraId="7FAFBFD0" w14:textId="77777777" w:rsidR="00DD779F" w:rsidRPr="008E12F3" w:rsidRDefault="00DD779F" w:rsidP="00B01015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12F3">
        <w:rPr>
          <w:rFonts w:ascii="Times New Roman" w:hAnsi="Times New Roman" w:cs="Times New Roman"/>
          <w:bCs/>
          <w:iCs/>
          <w:sz w:val="28"/>
          <w:szCs w:val="28"/>
        </w:rPr>
        <w:t>отмечать участников специальными дипломами</w:t>
      </w:r>
      <w:r w:rsidR="00847BFC" w:rsidRPr="008E12F3">
        <w:rPr>
          <w:rFonts w:ascii="Times New Roman" w:hAnsi="Times New Roman" w:cs="Times New Roman"/>
          <w:bCs/>
          <w:iCs/>
          <w:sz w:val="28"/>
          <w:szCs w:val="28"/>
        </w:rPr>
        <w:t xml:space="preserve"> и памятными подарками</w:t>
      </w:r>
      <w:r w:rsidRPr="008E12F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145E7F08" w14:textId="327CE34C" w:rsidR="00DD779F" w:rsidRPr="008E12F3" w:rsidRDefault="00B6725B" w:rsidP="00B01015">
      <w:pPr>
        <w:tabs>
          <w:tab w:val="left" w:pos="57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779F" w:rsidRPr="008E12F3">
        <w:rPr>
          <w:rFonts w:ascii="Times New Roman" w:hAnsi="Times New Roman" w:cs="Times New Roman"/>
          <w:sz w:val="28"/>
          <w:szCs w:val="28"/>
        </w:rPr>
        <w:t>.</w:t>
      </w:r>
      <w:r w:rsidR="00824256" w:rsidRPr="008E12F3">
        <w:rPr>
          <w:rFonts w:ascii="Times New Roman" w:hAnsi="Times New Roman" w:cs="Times New Roman"/>
          <w:sz w:val="28"/>
          <w:szCs w:val="28"/>
        </w:rPr>
        <w:t>4</w:t>
      </w:r>
      <w:r w:rsidR="00DD779F" w:rsidRPr="008E12F3">
        <w:rPr>
          <w:rFonts w:ascii="Times New Roman" w:hAnsi="Times New Roman" w:cs="Times New Roman"/>
          <w:sz w:val="28"/>
          <w:szCs w:val="28"/>
        </w:rPr>
        <w:t>. Решени</w:t>
      </w:r>
      <w:r w:rsidR="005A228C">
        <w:rPr>
          <w:rFonts w:ascii="Times New Roman" w:hAnsi="Times New Roman" w:cs="Times New Roman"/>
          <w:sz w:val="28"/>
          <w:szCs w:val="28"/>
        </w:rPr>
        <w:t>я</w:t>
      </w:r>
      <w:r w:rsidR="00DD779F" w:rsidRPr="008E12F3">
        <w:rPr>
          <w:rFonts w:ascii="Times New Roman" w:hAnsi="Times New Roman" w:cs="Times New Roman"/>
          <w:sz w:val="28"/>
          <w:szCs w:val="28"/>
        </w:rPr>
        <w:t xml:space="preserve"> жюри явля</w:t>
      </w:r>
      <w:r w:rsidR="005A228C">
        <w:rPr>
          <w:rFonts w:ascii="Times New Roman" w:hAnsi="Times New Roman" w:cs="Times New Roman"/>
          <w:sz w:val="28"/>
          <w:szCs w:val="28"/>
        </w:rPr>
        <w:t>ю</w:t>
      </w:r>
      <w:r w:rsidR="00DD779F" w:rsidRPr="008E12F3">
        <w:rPr>
          <w:rFonts w:ascii="Times New Roman" w:hAnsi="Times New Roman" w:cs="Times New Roman"/>
          <w:sz w:val="28"/>
          <w:szCs w:val="28"/>
        </w:rPr>
        <w:t>тся окончательным</w:t>
      </w:r>
      <w:r w:rsidR="00824256" w:rsidRPr="008E12F3">
        <w:rPr>
          <w:rFonts w:ascii="Times New Roman" w:hAnsi="Times New Roman" w:cs="Times New Roman"/>
          <w:sz w:val="28"/>
          <w:szCs w:val="28"/>
        </w:rPr>
        <w:t>,</w:t>
      </w:r>
      <w:r w:rsidR="00DD779F" w:rsidRPr="008E12F3">
        <w:rPr>
          <w:rFonts w:ascii="Times New Roman" w:hAnsi="Times New Roman" w:cs="Times New Roman"/>
          <w:sz w:val="28"/>
          <w:szCs w:val="28"/>
        </w:rPr>
        <w:t xml:space="preserve"> изменению</w:t>
      </w:r>
      <w:r w:rsidR="00824256" w:rsidRPr="008E12F3">
        <w:rPr>
          <w:rFonts w:ascii="Times New Roman" w:hAnsi="Times New Roman" w:cs="Times New Roman"/>
          <w:sz w:val="28"/>
          <w:szCs w:val="28"/>
        </w:rPr>
        <w:t xml:space="preserve"> </w:t>
      </w:r>
      <w:r w:rsidR="00DD779F" w:rsidRPr="008E12F3">
        <w:rPr>
          <w:rFonts w:ascii="Times New Roman" w:hAnsi="Times New Roman" w:cs="Times New Roman"/>
          <w:sz w:val="28"/>
          <w:szCs w:val="28"/>
        </w:rPr>
        <w:t>и пересмотру не подлеж</w:t>
      </w:r>
      <w:r w:rsidR="005A228C">
        <w:rPr>
          <w:rFonts w:ascii="Times New Roman" w:hAnsi="Times New Roman" w:cs="Times New Roman"/>
          <w:sz w:val="28"/>
          <w:szCs w:val="28"/>
        </w:rPr>
        <w:t>а</w:t>
      </w:r>
      <w:r w:rsidR="00DD779F" w:rsidRPr="008E12F3">
        <w:rPr>
          <w:rFonts w:ascii="Times New Roman" w:hAnsi="Times New Roman" w:cs="Times New Roman"/>
          <w:sz w:val="28"/>
          <w:szCs w:val="28"/>
        </w:rPr>
        <w:t>т.</w:t>
      </w:r>
    </w:p>
    <w:p w14:paraId="083C221D" w14:textId="7BAE49D1" w:rsidR="00DD779F" w:rsidRPr="008E12F3" w:rsidRDefault="00B6725B" w:rsidP="00B01015">
      <w:pPr>
        <w:pStyle w:val="21"/>
        <w:tabs>
          <w:tab w:val="left" w:pos="0"/>
        </w:tabs>
        <w:spacing w:line="240" w:lineRule="auto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779F" w:rsidRPr="008E12F3">
        <w:rPr>
          <w:rFonts w:ascii="Times New Roman" w:hAnsi="Times New Roman" w:cs="Times New Roman"/>
          <w:sz w:val="28"/>
          <w:szCs w:val="28"/>
        </w:rPr>
        <w:t>.</w:t>
      </w:r>
      <w:r w:rsidR="00824256" w:rsidRPr="008E12F3">
        <w:rPr>
          <w:rFonts w:ascii="Times New Roman" w:hAnsi="Times New Roman" w:cs="Times New Roman"/>
          <w:sz w:val="28"/>
          <w:szCs w:val="28"/>
        </w:rPr>
        <w:t>5</w:t>
      </w:r>
      <w:r w:rsidR="00DD779F" w:rsidRPr="008E12F3">
        <w:rPr>
          <w:rFonts w:ascii="Times New Roman" w:hAnsi="Times New Roman" w:cs="Times New Roman"/>
          <w:sz w:val="28"/>
          <w:szCs w:val="28"/>
        </w:rPr>
        <w:t>.</w:t>
      </w:r>
      <w:r w:rsidR="00FB54F8" w:rsidRPr="008E12F3">
        <w:rPr>
          <w:rFonts w:ascii="Times New Roman" w:hAnsi="Times New Roman" w:cs="Times New Roman"/>
          <w:sz w:val="28"/>
          <w:szCs w:val="28"/>
        </w:rPr>
        <w:t xml:space="preserve"> </w:t>
      </w:r>
      <w:r w:rsidR="00DD779F" w:rsidRPr="008E12F3">
        <w:rPr>
          <w:rFonts w:ascii="Times New Roman" w:hAnsi="Times New Roman" w:cs="Times New Roman"/>
          <w:bCs/>
          <w:sz w:val="28"/>
          <w:szCs w:val="28"/>
        </w:rPr>
        <w:t xml:space="preserve">Работы победителей и призеров </w:t>
      </w:r>
      <w:r w:rsidR="00DD779F" w:rsidRPr="008E12F3">
        <w:rPr>
          <w:rFonts w:ascii="Times New Roman" w:hAnsi="Times New Roman" w:cs="Times New Roman"/>
          <w:sz w:val="28"/>
          <w:szCs w:val="28"/>
        </w:rPr>
        <w:t>размещ</w:t>
      </w:r>
      <w:r w:rsidR="00824256" w:rsidRPr="008E12F3">
        <w:rPr>
          <w:rFonts w:ascii="Times New Roman" w:hAnsi="Times New Roman" w:cs="Times New Roman"/>
          <w:sz w:val="28"/>
          <w:szCs w:val="28"/>
        </w:rPr>
        <w:t>аются</w:t>
      </w:r>
      <w:r w:rsidR="00DD779F" w:rsidRPr="008E12F3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DD779F" w:rsidRPr="008E12F3">
        <w:rPr>
          <w:rFonts w:ascii="Times New Roman" w:hAnsi="Times New Roman" w:cs="Times New Roman"/>
          <w:bCs/>
          <w:sz w:val="28"/>
          <w:szCs w:val="28"/>
        </w:rPr>
        <w:t>«Спортивно-тренировочный центр «Тамбов»» (</w:t>
      </w:r>
      <w:hyperlink r:id="rId11" w:history="1">
        <w:r w:rsidR="004B6312" w:rsidRPr="00E02D8B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https://www.stc68.ru/</w:t>
        </w:r>
      </w:hyperlink>
      <w:r w:rsidR="00DD779F" w:rsidRPr="008E12F3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5F55B9A" w14:textId="50428DC0" w:rsidR="00D245C6" w:rsidRPr="008E12F3" w:rsidRDefault="00F3376C" w:rsidP="00B0101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D779F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DD779F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D779F" w:rsidRPr="00C96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итогам Конкурса будет проведена выставка </w:t>
      </w:r>
      <w:r w:rsidR="00824256" w:rsidRPr="00C96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лучших </w:t>
      </w:r>
      <w:r w:rsidR="00DD779F" w:rsidRPr="00C96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творческих работ всех участников</w:t>
      </w:r>
      <w:r w:rsidR="005A228C" w:rsidRPr="00C96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3E20D0" w:rsidRPr="00C96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спортивно-тренировочном центре</w:t>
      </w:r>
      <w:r w:rsidR="00DD779F" w:rsidRPr="00C96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C7C4BD" w14:textId="77777777" w:rsidR="00D245C6" w:rsidRPr="008E12F3" w:rsidRDefault="00D245C6" w:rsidP="00B0101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AD35D6D" w14:textId="3E18CC38" w:rsidR="00847BFC" w:rsidRPr="008E12F3" w:rsidRDefault="00E77B6B" w:rsidP="00554DE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="00847BFC" w:rsidRPr="008E12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Партнеры Конкурса</w:t>
      </w:r>
    </w:p>
    <w:p w14:paraId="19B4057A" w14:textId="77777777" w:rsidR="00847BFC" w:rsidRPr="008E12F3" w:rsidRDefault="00847BFC" w:rsidP="00AC401D">
      <w:pPr>
        <w:tabs>
          <w:tab w:val="left" w:pos="284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1FC25A8" w14:textId="77777777" w:rsidR="00847BFC" w:rsidRPr="008E12F3" w:rsidRDefault="00847BFC" w:rsidP="0080261A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</w:t>
      </w:r>
      <w:r w:rsidR="00695F59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физической культуре и спорту Тамбовской области;</w:t>
      </w:r>
    </w:p>
    <w:p w14:paraId="213D82F6" w14:textId="77777777" w:rsidR="00695F59" w:rsidRPr="008E12F3" w:rsidRDefault="00695F59" w:rsidP="0080261A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Газета «Тамбовская жизнь»;</w:t>
      </w:r>
    </w:p>
    <w:p w14:paraId="4FD5E48B" w14:textId="77777777" w:rsidR="003A02C3" w:rsidRPr="008E12F3" w:rsidRDefault="00FB54F8" w:rsidP="0080261A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ФГБОУ ВО «</w:t>
      </w:r>
      <w:r w:rsidR="00695F59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Тамбовский государственный технический университет</w:t>
      </w: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C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BAD85C8" w14:textId="77777777" w:rsidR="003A02C3" w:rsidRPr="008E12F3" w:rsidRDefault="00FB54F8" w:rsidP="0080261A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ФГБОУ ВО </w:t>
      </w:r>
      <w:r w:rsidR="008A4873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95F59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Тамбовский государственный университет им</w:t>
      </w:r>
      <w:r w:rsidR="0083260E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</w:t>
      </w:r>
      <w:r w:rsidR="00695F59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Г.Р.</w:t>
      </w:r>
      <w:r w:rsidR="008A26EC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5F59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Державина</w:t>
      </w:r>
      <w:r w:rsidR="008A4873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C7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F1303E1" w14:textId="22DEDB68" w:rsidR="00C01320" w:rsidRPr="00F73DFD" w:rsidRDefault="008A26EC" w:rsidP="00414D52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kern w:val="1"/>
          <w:sz w:val="28"/>
          <w:szCs w:val="28"/>
          <w:lang w:eastAsia="ru-RU" w:bidi="hi-IN"/>
        </w:rPr>
      </w:pPr>
      <w:r w:rsidRPr="00F73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EF2A94" w:rsidRPr="00F73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удожественные школы </w:t>
      </w:r>
      <w:r w:rsidR="003E20D0" w:rsidRPr="00F73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Тамбова и Мичуринска</w:t>
      </w:r>
      <w:r w:rsidR="00EF2A94" w:rsidRPr="00F73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F73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45C6" w:rsidRPr="00F73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 Тамбовской области по видам спорта.</w:t>
      </w:r>
    </w:p>
    <w:p w14:paraId="0686F147" w14:textId="77777777" w:rsidR="004B6312" w:rsidRDefault="004B6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88CC52" w14:textId="66E8A821" w:rsidR="00293474" w:rsidRDefault="00380BDD" w:rsidP="00AC401D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54DE0">
        <w:rPr>
          <w:rFonts w:ascii="Times New Roman" w:hAnsi="Times New Roman" w:cs="Times New Roman"/>
          <w:sz w:val="28"/>
          <w:szCs w:val="28"/>
        </w:rPr>
        <w:t xml:space="preserve"> </w:t>
      </w:r>
      <w:r w:rsidR="00293474" w:rsidRPr="008E12F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6B72" w:rsidRPr="008E12F3">
        <w:rPr>
          <w:rFonts w:ascii="Times New Roman" w:hAnsi="Times New Roman" w:cs="Times New Roman"/>
          <w:sz w:val="28"/>
          <w:szCs w:val="28"/>
        </w:rPr>
        <w:t>1</w:t>
      </w:r>
    </w:p>
    <w:p w14:paraId="761329BF" w14:textId="77777777" w:rsidR="00CC7903" w:rsidRPr="008E12F3" w:rsidRDefault="00CC7903" w:rsidP="00AC401D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357AEC" w14:textId="1096305E" w:rsidR="00293474" w:rsidRDefault="00293474" w:rsidP="00554DE0">
      <w:pPr>
        <w:pStyle w:val="21"/>
        <w:tabs>
          <w:tab w:val="left" w:pos="0"/>
        </w:tabs>
        <w:spacing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F3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конкурсных работ и критерии оценки</w:t>
      </w:r>
    </w:p>
    <w:p w14:paraId="6CCA32A7" w14:textId="77777777" w:rsidR="000A3C86" w:rsidRPr="008E12F3" w:rsidRDefault="000A3C86" w:rsidP="00554DE0">
      <w:pPr>
        <w:pStyle w:val="21"/>
        <w:tabs>
          <w:tab w:val="left" w:pos="0"/>
        </w:tabs>
        <w:spacing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84382" w14:textId="2879E34D" w:rsidR="00890900" w:rsidRPr="00E44179" w:rsidRDefault="0077270F" w:rsidP="00554DE0">
      <w:pPr>
        <w:pStyle w:val="a6"/>
        <w:numPr>
          <w:ilvl w:val="0"/>
          <w:numId w:val="2"/>
        </w:num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9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="00293474" w:rsidRPr="008909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ису</w:t>
      </w:r>
      <w:r w:rsidR="00CC7903" w:rsidRPr="008909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нок</w:t>
      </w:r>
      <w:r w:rsidR="00293474" w:rsidRPr="008909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на тем</w:t>
      </w:r>
      <w:r w:rsidR="003E20D0" w:rsidRPr="008909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 </w:t>
      </w:r>
      <w:r w:rsidR="008909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4B63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Спорт в моей жизни</w:t>
      </w:r>
      <w:r w:rsidR="008909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14:paraId="6E5C342C" w14:textId="19A61BE1" w:rsidR="00293474" w:rsidRPr="00890900" w:rsidRDefault="00293474" w:rsidP="00AC401D">
      <w:pPr>
        <w:pStyle w:val="a6"/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900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14:paraId="624A68C7" w14:textId="2208F624" w:rsidR="00293474" w:rsidRPr="000B6ECE" w:rsidRDefault="00D70BAA" w:rsidP="003624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представляются в </w:t>
      </w:r>
      <w:r w:rsidR="00293474" w:rsidRPr="008E12F3">
        <w:rPr>
          <w:sz w:val="28"/>
          <w:szCs w:val="28"/>
        </w:rPr>
        <w:t>формат</w:t>
      </w:r>
      <w:r>
        <w:rPr>
          <w:sz w:val="28"/>
          <w:szCs w:val="28"/>
        </w:rPr>
        <w:t>е</w:t>
      </w:r>
      <w:r w:rsidR="00293474" w:rsidRPr="008E12F3">
        <w:rPr>
          <w:sz w:val="28"/>
          <w:szCs w:val="28"/>
        </w:rPr>
        <w:t xml:space="preserve"> </w:t>
      </w:r>
      <w:r w:rsidR="003E20D0">
        <w:rPr>
          <w:sz w:val="28"/>
          <w:szCs w:val="28"/>
        </w:rPr>
        <w:t>–</w:t>
      </w:r>
      <w:r w:rsidR="00293474" w:rsidRPr="008E12F3">
        <w:rPr>
          <w:bCs/>
          <w:color w:val="111111"/>
          <w:sz w:val="28"/>
          <w:szCs w:val="28"/>
        </w:rPr>
        <w:t xml:space="preserve"> </w:t>
      </w:r>
      <w:r w:rsidR="00DB0104" w:rsidRPr="00C67695">
        <w:rPr>
          <w:sz w:val="28"/>
          <w:szCs w:val="28"/>
        </w:rPr>
        <w:t>А</w:t>
      </w:r>
      <w:r w:rsidR="001E2497" w:rsidRPr="00C67695">
        <w:rPr>
          <w:sz w:val="28"/>
          <w:szCs w:val="28"/>
        </w:rPr>
        <w:t>3</w:t>
      </w:r>
      <w:r w:rsidR="00293474" w:rsidRPr="00C67695">
        <w:rPr>
          <w:sz w:val="28"/>
          <w:szCs w:val="28"/>
        </w:rPr>
        <w:t xml:space="preserve"> (</w:t>
      </w:r>
      <w:r w:rsidR="000B6ECE" w:rsidRPr="00C67695">
        <w:rPr>
          <w:sz w:val="28"/>
          <w:szCs w:val="28"/>
        </w:rPr>
        <w:t xml:space="preserve">42,0 x </w:t>
      </w:r>
      <w:r w:rsidR="001E2497" w:rsidRPr="00C67695">
        <w:rPr>
          <w:sz w:val="28"/>
          <w:szCs w:val="28"/>
        </w:rPr>
        <w:t>2</w:t>
      </w:r>
      <w:r w:rsidR="000B6ECE" w:rsidRPr="00C67695">
        <w:rPr>
          <w:sz w:val="28"/>
          <w:szCs w:val="28"/>
        </w:rPr>
        <w:t>9,</w:t>
      </w:r>
      <w:r w:rsidR="001E2497" w:rsidRPr="00C67695">
        <w:rPr>
          <w:sz w:val="28"/>
          <w:szCs w:val="28"/>
        </w:rPr>
        <w:t>7</w:t>
      </w:r>
      <w:r w:rsidR="000B6ECE" w:rsidRPr="00C67695">
        <w:rPr>
          <w:sz w:val="28"/>
          <w:szCs w:val="28"/>
        </w:rPr>
        <w:t xml:space="preserve"> см</w:t>
      </w:r>
      <w:r w:rsidR="00293474" w:rsidRPr="00C67695">
        <w:rPr>
          <w:sz w:val="28"/>
          <w:szCs w:val="28"/>
        </w:rPr>
        <w:t>)</w:t>
      </w:r>
      <w:r w:rsidR="00754DEA" w:rsidRPr="00C67695">
        <w:rPr>
          <w:sz w:val="28"/>
          <w:szCs w:val="28"/>
        </w:rPr>
        <w:t>;</w:t>
      </w:r>
    </w:p>
    <w:p w14:paraId="5BA2909A" w14:textId="77777777" w:rsidR="00293474" w:rsidRPr="008E12F3" w:rsidRDefault="008E12F3" w:rsidP="003624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 w:rsidRPr="008E12F3">
        <w:rPr>
          <w:bCs/>
          <w:color w:val="111111"/>
          <w:sz w:val="28"/>
          <w:szCs w:val="28"/>
        </w:rPr>
        <w:t xml:space="preserve">рисунок </w:t>
      </w:r>
      <w:r w:rsidR="00293474" w:rsidRPr="008E12F3">
        <w:rPr>
          <w:bCs/>
          <w:color w:val="111111"/>
          <w:sz w:val="28"/>
          <w:szCs w:val="28"/>
        </w:rPr>
        <w:t>может быть выполнен в любой технике;</w:t>
      </w:r>
    </w:p>
    <w:p w14:paraId="06925CE2" w14:textId="77777777" w:rsidR="008E12F3" w:rsidRPr="008E12F3" w:rsidRDefault="008E12F3" w:rsidP="003624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 w:rsidRPr="008E12F3">
        <w:rPr>
          <w:sz w:val="28"/>
          <w:szCs w:val="28"/>
        </w:rPr>
        <w:t>на обороте работы разборчиво указыва</w:t>
      </w:r>
      <w:r w:rsidR="008B71A2">
        <w:rPr>
          <w:sz w:val="28"/>
          <w:szCs w:val="28"/>
        </w:rPr>
        <w:t>е</w:t>
      </w:r>
      <w:r w:rsidRPr="008E12F3">
        <w:rPr>
          <w:sz w:val="28"/>
          <w:szCs w:val="28"/>
        </w:rPr>
        <w:t>тся следующая информация:</w:t>
      </w:r>
    </w:p>
    <w:p w14:paraId="38020406" w14:textId="582BBB3B" w:rsidR="008E12F3" w:rsidRPr="008E12F3" w:rsidRDefault="00AC401D" w:rsidP="003624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</w:t>
      </w:r>
      <w:r w:rsidR="008E12F3" w:rsidRPr="008E12F3">
        <w:rPr>
          <w:bCs/>
          <w:color w:val="111111"/>
          <w:sz w:val="28"/>
          <w:szCs w:val="28"/>
        </w:rPr>
        <w:t>- номинация;</w:t>
      </w:r>
    </w:p>
    <w:p w14:paraId="40611D51" w14:textId="6B0F77DA" w:rsidR="008E12F3" w:rsidRPr="008E12F3" w:rsidRDefault="00AC401D" w:rsidP="003624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</w:t>
      </w:r>
      <w:r w:rsidR="008E12F3" w:rsidRPr="008E12F3">
        <w:rPr>
          <w:bCs/>
          <w:color w:val="111111"/>
          <w:sz w:val="28"/>
          <w:szCs w:val="28"/>
        </w:rPr>
        <w:t>- название работы;</w:t>
      </w:r>
    </w:p>
    <w:p w14:paraId="68AE7CAC" w14:textId="3CBD69E7" w:rsidR="008E12F3" w:rsidRPr="008E12F3" w:rsidRDefault="00AC401D" w:rsidP="003624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</w:t>
      </w:r>
      <w:r w:rsidR="008E12F3" w:rsidRPr="008E12F3">
        <w:rPr>
          <w:bCs/>
          <w:color w:val="111111"/>
          <w:sz w:val="28"/>
          <w:szCs w:val="28"/>
        </w:rPr>
        <w:t>- фамили</w:t>
      </w:r>
      <w:r w:rsidR="00170C6B">
        <w:rPr>
          <w:bCs/>
          <w:color w:val="111111"/>
          <w:sz w:val="28"/>
          <w:szCs w:val="28"/>
        </w:rPr>
        <w:t>я</w:t>
      </w:r>
      <w:r w:rsidR="008E12F3" w:rsidRPr="008E12F3">
        <w:rPr>
          <w:bCs/>
          <w:color w:val="111111"/>
          <w:sz w:val="28"/>
          <w:szCs w:val="28"/>
        </w:rPr>
        <w:t>, имя, отчество (в именительном падеже);</w:t>
      </w:r>
    </w:p>
    <w:p w14:paraId="08F1C0EF" w14:textId="70B06085" w:rsidR="008E12F3" w:rsidRPr="008E12F3" w:rsidRDefault="00AC401D" w:rsidP="003624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</w:t>
      </w:r>
      <w:r w:rsidR="00D4583E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</w:t>
      </w:r>
      <w:r w:rsidR="00D4583E">
        <w:rPr>
          <w:bCs/>
          <w:color w:val="111111"/>
          <w:sz w:val="28"/>
          <w:szCs w:val="28"/>
        </w:rPr>
        <w:t>-</w:t>
      </w:r>
      <w:r>
        <w:rPr>
          <w:bCs/>
          <w:color w:val="111111"/>
          <w:sz w:val="28"/>
          <w:szCs w:val="28"/>
        </w:rPr>
        <w:t xml:space="preserve"> </w:t>
      </w:r>
      <w:r w:rsidR="008E12F3" w:rsidRPr="008E12F3">
        <w:rPr>
          <w:bCs/>
          <w:color w:val="111111"/>
          <w:sz w:val="28"/>
          <w:szCs w:val="28"/>
        </w:rPr>
        <w:t>возраст;</w:t>
      </w:r>
    </w:p>
    <w:p w14:paraId="52332133" w14:textId="65B28A77" w:rsidR="009A287F" w:rsidRDefault="00AC401D" w:rsidP="003624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</w:t>
      </w:r>
      <w:r w:rsidR="00D4583E">
        <w:rPr>
          <w:bCs/>
          <w:color w:val="111111"/>
          <w:sz w:val="28"/>
          <w:szCs w:val="28"/>
        </w:rPr>
        <w:t xml:space="preserve"> -</w:t>
      </w:r>
      <w:r>
        <w:rPr>
          <w:bCs/>
          <w:color w:val="111111"/>
          <w:sz w:val="28"/>
          <w:szCs w:val="28"/>
        </w:rPr>
        <w:t xml:space="preserve"> </w:t>
      </w:r>
      <w:r w:rsidR="008E12F3" w:rsidRPr="008E12F3">
        <w:rPr>
          <w:bCs/>
          <w:color w:val="111111"/>
          <w:sz w:val="28"/>
          <w:szCs w:val="28"/>
        </w:rPr>
        <w:t>телефон и адрес электронной почты</w:t>
      </w:r>
      <w:r w:rsidR="009A287F">
        <w:rPr>
          <w:bCs/>
          <w:color w:val="111111"/>
          <w:sz w:val="28"/>
          <w:szCs w:val="28"/>
        </w:rPr>
        <w:t>;</w:t>
      </w:r>
    </w:p>
    <w:p w14:paraId="3D833A43" w14:textId="71B7C36F" w:rsidR="008E12F3" w:rsidRPr="008E12F3" w:rsidRDefault="00D4583E" w:rsidP="003624A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- </w:t>
      </w:r>
      <w:r w:rsidR="00044CF2">
        <w:rPr>
          <w:bCs/>
          <w:color w:val="111111"/>
          <w:sz w:val="28"/>
          <w:szCs w:val="28"/>
        </w:rPr>
        <w:t>название области, района, населенного пункта</w:t>
      </w:r>
      <w:r w:rsidR="008E12F3" w:rsidRPr="008E12F3">
        <w:rPr>
          <w:bCs/>
          <w:color w:val="111111"/>
          <w:sz w:val="28"/>
          <w:szCs w:val="28"/>
        </w:rPr>
        <w:t>.</w:t>
      </w:r>
    </w:p>
    <w:p w14:paraId="6E5EE0F9" w14:textId="532AB851" w:rsidR="002A1AE2" w:rsidRPr="008E12F3" w:rsidRDefault="002A1AE2" w:rsidP="00AC401D">
      <w:pPr>
        <w:pStyle w:val="a3"/>
        <w:shd w:val="clear" w:color="auto" w:fill="FFFFFF"/>
        <w:spacing w:before="0" w:beforeAutospacing="0" w:after="0" w:afterAutospacing="0"/>
        <w:ind w:left="720"/>
        <w:rPr>
          <w:bCs/>
          <w:color w:val="111111"/>
          <w:sz w:val="28"/>
          <w:szCs w:val="28"/>
        </w:rPr>
      </w:pPr>
      <w:r w:rsidRPr="008E12F3">
        <w:rPr>
          <w:b/>
          <w:sz w:val="28"/>
          <w:szCs w:val="28"/>
        </w:rPr>
        <w:t>Критерии оценки:</w:t>
      </w:r>
    </w:p>
    <w:p w14:paraId="48E998FB" w14:textId="4276DD9E" w:rsidR="002077E2" w:rsidRPr="008E12F3" w:rsidRDefault="002077E2" w:rsidP="003624AF">
      <w:pPr>
        <w:pStyle w:val="a6"/>
        <w:numPr>
          <w:ilvl w:val="0"/>
          <w:numId w:val="13"/>
        </w:num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2F3">
        <w:rPr>
          <w:rFonts w:ascii="Times New Roman" w:hAnsi="Times New Roman" w:cs="Times New Roman"/>
          <w:sz w:val="28"/>
          <w:szCs w:val="28"/>
        </w:rPr>
        <w:t>избранные автором выразительные средства и композиционные приемы</w:t>
      </w:r>
      <w:r w:rsidR="00A7414C">
        <w:rPr>
          <w:rFonts w:ascii="Times New Roman" w:hAnsi="Times New Roman" w:cs="Times New Roman"/>
          <w:sz w:val="28"/>
          <w:szCs w:val="28"/>
        </w:rPr>
        <w:t xml:space="preserve"> </w:t>
      </w:r>
      <w:r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(0-</w:t>
      </w:r>
      <w:r w:rsidR="008E12F3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баллов);</w:t>
      </w:r>
    </w:p>
    <w:p w14:paraId="449EBE02" w14:textId="483BB2E9" w:rsidR="002077E2" w:rsidRPr="008E12F3" w:rsidRDefault="003E20D0" w:rsidP="003624AF">
      <w:pPr>
        <w:pStyle w:val="a6"/>
        <w:numPr>
          <w:ilvl w:val="0"/>
          <w:numId w:val="13"/>
        </w:num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 качество исполнения работы</w:t>
      </w:r>
      <w:r w:rsidR="002077E2"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077E2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(0-</w:t>
      </w:r>
      <w:r w:rsidR="008E12F3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077E2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баллов);</w:t>
      </w:r>
    </w:p>
    <w:p w14:paraId="18EC30FD" w14:textId="65490B38" w:rsidR="002077E2" w:rsidRPr="008E12F3" w:rsidRDefault="002077E2" w:rsidP="003624AF">
      <w:pPr>
        <w:pStyle w:val="a6"/>
        <w:numPr>
          <w:ilvl w:val="0"/>
          <w:numId w:val="13"/>
        </w:num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оригинальность </w:t>
      </w:r>
      <w:r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(0-</w:t>
      </w:r>
      <w:r w:rsidR="008E12F3"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</w:t>
      </w:r>
      <w:r w:rsidR="008B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2020B8" w14:textId="77777777" w:rsidR="002077E2" w:rsidRPr="008E12F3" w:rsidRDefault="002077E2" w:rsidP="00AC401D">
      <w:pPr>
        <w:tabs>
          <w:tab w:val="left" w:pos="610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E12F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30.</w:t>
      </w:r>
    </w:p>
    <w:p w14:paraId="42A2E223" w14:textId="77777777" w:rsidR="003E20D0" w:rsidRPr="008E12F3" w:rsidRDefault="003E20D0" w:rsidP="00AC40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353481" w14:textId="2244506E" w:rsidR="00890900" w:rsidRDefault="001B5C8B" w:rsidP="00554DE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C8B">
        <w:rPr>
          <w:rFonts w:ascii="Times New Roman" w:hAnsi="Times New Roman" w:cs="Times New Roman"/>
          <w:b/>
          <w:sz w:val="28"/>
          <w:szCs w:val="28"/>
        </w:rPr>
        <w:t>Сюжет на тему «Мгновения спорта» в соцсетях ВКонтакте и Одноклассниках с хештегом #победнаяzvезда</w:t>
      </w:r>
    </w:p>
    <w:p w14:paraId="0A9CEC04" w14:textId="77777777" w:rsidR="00E44179" w:rsidRPr="00B171B6" w:rsidRDefault="00E44179" w:rsidP="00A6011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BD71DF" w14:textId="18151E1D" w:rsidR="002912D2" w:rsidRPr="008E12F3" w:rsidRDefault="00B171B6" w:rsidP="00AC401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12D2" w:rsidRPr="008E12F3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14:paraId="545B2FB5" w14:textId="4E52E380" w:rsidR="001B5C8B" w:rsidRPr="001B5C8B" w:rsidRDefault="001B5C8B" w:rsidP="00F60F51">
      <w:pPr>
        <w:pStyle w:val="a6"/>
        <w:numPr>
          <w:ilvl w:val="0"/>
          <w:numId w:val="4"/>
        </w:numPr>
        <w:spacing w:after="0" w:line="240" w:lineRule="auto"/>
        <w:ind w:left="851" w:hanging="27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обязательное использование</w:t>
      </w:r>
      <w:r w:rsidRPr="001B5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хештега </w:t>
      </w:r>
      <w:r w:rsidRPr="001B5C8B">
        <w:rPr>
          <w:rFonts w:ascii="Times New Roman" w:hAnsi="Times New Roman" w:cs="Times New Roman"/>
          <w:b/>
          <w:sz w:val="28"/>
          <w:szCs w:val="28"/>
        </w:rPr>
        <w:t>#победнаяzvезда</w:t>
      </w:r>
    </w:p>
    <w:p w14:paraId="03820C0D" w14:textId="5CEE7526" w:rsidR="00C83308" w:rsidRPr="00C90BB5" w:rsidRDefault="00FE7778" w:rsidP="00F60F51">
      <w:pPr>
        <w:pStyle w:val="a6"/>
        <w:numPr>
          <w:ilvl w:val="0"/>
          <w:numId w:val="4"/>
        </w:numPr>
        <w:spacing w:after="0" w:line="240" w:lineRule="auto"/>
        <w:ind w:left="851" w:hanging="27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</w:t>
      </w:r>
      <w:r w:rsidR="002912D2" w:rsidRPr="00C90BB5">
        <w:rPr>
          <w:rFonts w:ascii="Times New Roman" w:hAnsi="Times New Roman" w:cs="Times New Roman"/>
          <w:sz w:val="28"/>
          <w:szCs w:val="28"/>
        </w:rPr>
        <w:t>представля</w:t>
      </w:r>
      <w:r w:rsidR="00890900" w:rsidRPr="00C90BB5">
        <w:rPr>
          <w:rFonts w:ascii="Times New Roman" w:hAnsi="Times New Roman" w:cs="Times New Roman"/>
          <w:sz w:val="28"/>
          <w:szCs w:val="28"/>
        </w:rPr>
        <w:t>е</w:t>
      </w:r>
      <w:r w:rsidR="002912D2" w:rsidRPr="00C90BB5">
        <w:rPr>
          <w:rFonts w:ascii="Times New Roman" w:hAnsi="Times New Roman" w:cs="Times New Roman"/>
          <w:sz w:val="28"/>
          <w:szCs w:val="28"/>
        </w:rPr>
        <w:t xml:space="preserve">тся в </w:t>
      </w:r>
      <w:r w:rsidR="00C83308" w:rsidRPr="00C9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форматах</w:t>
      </w:r>
      <w:r w:rsidR="0014567F" w:rsidRPr="00C9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F32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AVI</w:t>
      </w:r>
      <w:r w:rsidR="0014567F" w:rsidRPr="00C9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A54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B5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MPEG</w:t>
      </w:r>
      <w:r w:rsidR="001B5C8B" w:rsidRPr="001B5C8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-4</w:t>
      </w:r>
      <w:r w:rsidR="00D02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продолжительностью не более </w:t>
      </w:r>
      <w:r w:rsidR="00442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D027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минут</w:t>
      </w:r>
      <w:r w:rsidR="00C83308" w:rsidRPr="00C90B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2B4F739C" w14:textId="009A820E" w:rsidR="00D06A87" w:rsidRPr="00C90BB5" w:rsidRDefault="00FE7778" w:rsidP="00F60F51">
      <w:pPr>
        <w:pStyle w:val="a6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сюжет</w:t>
      </w:r>
      <w:r w:rsidR="00D06A87" w:rsidRPr="00C90BB5">
        <w:rPr>
          <w:rFonts w:ascii="Times New Roman" w:hAnsi="Times New Roman" w:cs="Times New Roman"/>
          <w:sz w:val="28"/>
          <w:szCs w:val="28"/>
        </w:rPr>
        <w:t xml:space="preserve"> долж</w:t>
      </w:r>
      <w:r w:rsidR="0014567F" w:rsidRPr="00C90BB5">
        <w:rPr>
          <w:rFonts w:ascii="Times New Roman" w:hAnsi="Times New Roman" w:cs="Times New Roman"/>
          <w:sz w:val="28"/>
          <w:szCs w:val="28"/>
        </w:rPr>
        <w:t>е</w:t>
      </w:r>
      <w:r w:rsidR="00D06A87" w:rsidRPr="00C90BB5">
        <w:rPr>
          <w:rFonts w:ascii="Times New Roman" w:hAnsi="Times New Roman" w:cs="Times New Roman"/>
          <w:sz w:val="28"/>
          <w:szCs w:val="28"/>
        </w:rPr>
        <w:t>н быть выстроен в определенной логической последовательности, котор</w:t>
      </w:r>
      <w:r w:rsidR="0014567F" w:rsidRPr="00C90BB5">
        <w:rPr>
          <w:rFonts w:ascii="Times New Roman" w:hAnsi="Times New Roman" w:cs="Times New Roman"/>
          <w:sz w:val="28"/>
          <w:szCs w:val="28"/>
        </w:rPr>
        <w:t>ая</w:t>
      </w:r>
      <w:r w:rsidR="00D06A87" w:rsidRPr="00C90BB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14567F" w:rsidRPr="00C90BB5">
        <w:rPr>
          <w:rFonts w:ascii="Times New Roman" w:hAnsi="Times New Roman" w:cs="Times New Roman"/>
          <w:sz w:val="28"/>
          <w:szCs w:val="28"/>
        </w:rPr>
        <w:t>а</w:t>
      </w:r>
      <w:r w:rsidR="00D06A87" w:rsidRPr="00C90BB5">
        <w:rPr>
          <w:rFonts w:ascii="Times New Roman" w:hAnsi="Times New Roman" w:cs="Times New Roman"/>
          <w:sz w:val="28"/>
          <w:szCs w:val="28"/>
        </w:rPr>
        <w:t xml:space="preserve"> соответствовать творческому замыслу (сценарию) работы;</w:t>
      </w:r>
    </w:p>
    <w:p w14:paraId="5F0F8FFA" w14:textId="4CF7FA97" w:rsidR="00BF51EB" w:rsidRPr="001B5C8B" w:rsidRDefault="001B5C8B" w:rsidP="00C741B0">
      <w:pPr>
        <w:pStyle w:val="a6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5C8B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направляется на </w:t>
      </w:r>
      <w:r w:rsidRPr="001B5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адрес электронной почты </w:t>
      </w:r>
      <w:hyperlink r:id="rId12" w:history="1">
        <w:r w:rsidRPr="001B5C8B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r w:rsidRPr="001B5C8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</w:t>
        </w:r>
        <w:r w:rsidRPr="001B5C8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B5C8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stc</w:t>
        </w:r>
        <w:r w:rsidRPr="001B5C8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68@</w:t>
        </w:r>
        <w:r w:rsidRPr="001B5C8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1B5C8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B5C8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1B5C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указанием в письме номинации Конкурса «Сюжет», в которой</w:t>
      </w:r>
      <w:r w:rsidRPr="001B5C8B">
        <w:rPr>
          <w:rFonts w:ascii="Times New Roman" w:hAnsi="Times New Roman" w:cs="Times New Roman"/>
          <w:sz w:val="28"/>
          <w:szCs w:val="28"/>
        </w:rPr>
        <w:t xml:space="preserve"> </w:t>
      </w:r>
      <w:r w:rsidR="00BF51EB" w:rsidRPr="001B5C8B">
        <w:rPr>
          <w:rFonts w:ascii="Times New Roman" w:hAnsi="Times New Roman" w:cs="Times New Roman"/>
          <w:sz w:val="28"/>
          <w:szCs w:val="28"/>
        </w:rPr>
        <w:t xml:space="preserve">указывается следующая </w:t>
      </w:r>
      <w:r w:rsidR="00AB3DA9" w:rsidRPr="001B5C8B">
        <w:rPr>
          <w:rFonts w:ascii="Times New Roman" w:hAnsi="Times New Roman" w:cs="Times New Roman"/>
          <w:sz w:val="28"/>
          <w:szCs w:val="28"/>
        </w:rPr>
        <w:t>ин</w:t>
      </w:r>
      <w:r w:rsidR="00BF51EB" w:rsidRPr="001B5C8B">
        <w:rPr>
          <w:rFonts w:ascii="Times New Roman" w:hAnsi="Times New Roman" w:cs="Times New Roman"/>
          <w:sz w:val="28"/>
          <w:szCs w:val="28"/>
        </w:rPr>
        <w:t>формация:</w:t>
      </w:r>
    </w:p>
    <w:p w14:paraId="5E142F49" w14:textId="50640426" w:rsidR="00BF51EB" w:rsidRPr="00C90BB5" w:rsidRDefault="00B40760" w:rsidP="00AB251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90BB5">
        <w:rPr>
          <w:rFonts w:ascii="Times New Roman" w:hAnsi="Times New Roman" w:cs="Times New Roman"/>
          <w:sz w:val="28"/>
          <w:szCs w:val="28"/>
        </w:rPr>
        <w:t xml:space="preserve">   </w:t>
      </w:r>
      <w:r w:rsidR="00BF51EB" w:rsidRPr="00C90BB5">
        <w:rPr>
          <w:rFonts w:ascii="Times New Roman" w:hAnsi="Times New Roman" w:cs="Times New Roman"/>
          <w:sz w:val="28"/>
          <w:szCs w:val="28"/>
        </w:rPr>
        <w:t>-</w:t>
      </w:r>
      <w:r w:rsidR="00D06A87" w:rsidRPr="00C90BB5">
        <w:rPr>
          <w:rFonts w:ascii="Times New Roman" w:hAnsi="Times New Roman" w:cs="Times New Roman"/>
          <w:sz w:val="28"/>
          <w:szCs w:val="28"/>
        </w:rPr>
        <w:t xml:space="preserve"> </w:t>
      </w:r>
      <w:r w:rsidR="00BF51EB" w:rsidRPr="00C90BB5">
        <w:rPr>
          <w:rFonts w:ascii="Times New Roman" w:hAnsi="Times New Roman" w:cs="Times New Roman"/>
          <w:sz w:val="28"/>
          <w:szCs w:val="28"/>
        </w:rPr>
        <w:t>номинация</w:t>
      </w:r>
      <w:r w:rsidR="00BE12C4" w:rsidRPr="00C90BB5">
        <w:rPr>
          <w:rFonts w:ascii="Times New Roman" w:hAnsi="Times New Roman" w:cs="Times New Roman"/>
          <w:sz w:val="28"/>
          <w:szCs w:val="28"/>
        </w:rPr>
        <w:t>;</w:t>
      </w:r>
    </w:p>
    <w:p w14:paraId="0439A020" w14:textId="52164EC0" w:rsidR="001B5C8B" w:rsidRPr="00C90BB5" w:rsidRDefault="001B5C8B" w:rsidP="001B5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B5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ссылка на сюжет</w:t>
      </w:r>
      <w:r w:rsidRPr="00C90BB5">
        <w:rPr>
          <w:rFonts w:ascii="Times New Roman" w:hAnsi="Times New Roman" w:cs="Times New Roman"/>
          <w:sz w:val="28"/>
          <w:szCs w:val="28"/>
        </w:rPr>
        <w:t>;</w:t>
      </w:r>
    </w:p>
    <w:p w14:paraId="6A2F8D17" w14:textId="2621CA20" w:rsidR="00BF51EB" w:rsidRPr="00C90BB5" w:rsidRDefault="00B40760" w:rsidP="00AB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51EB" w:rsidRPr="00C90BB5">
        <w:rPr>
          <w:rFonts w:ascii="Times New Roman" w:hAnsi="Times New Roman" w:cs="Times New Roman"/>
          <w:sz w:val="28"/>
          <w:szCs w:val="28"/>
        </w:rPr>
        <w:t xml:space="preserve">- </w:t>
      </w:r>
      <w:r w:rsidR="00D06A87" w:rsidRPr="00C90BB5">
        <w:rPr>
          <w:rFonts w:ascii="Times New Roman" w:hAnsi="Times New Roman" w:cs="Times New Roman"/>
          <w:sz w:val="28"/>
          <w:szCs w:val="28"/>
        </w:rPr>
        <w:t>название работы</w:t>
      </w:r>
      <w:r w:rsidR="00BE12C4" w:rsidRPr="00C90BB5">
        <w:rPr>
          <w:rFonts w:ascii="Times New Roman" w:hAnsi="Times New Roman" w:cs="Times New Roman"/>
          <w:sz w:val="28"/>
          <w:szCs w:val="28"/>
        </w:rPr>
        <w:t>;</w:t>
      </w:r>
    </w:p>
    <w:p w14:paraId="47161905" w14:textId="356CC0F0" w:rsidR="00BF51EB" w:rsidRPr="00C90BB5" w:rsidRDefault="00B40760" w:rsidP="00AB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51EB" w:rsidRPr="00C90BB5">
        <w:rPr>
          <w:rFonts w:ascii="Times New Roman" w:hAnsi="Times New Roman" w:cs="Times New Roman"/>
          <w:sz w:val="28"/>
          <w:szCs w:val="28"/>
        </w:rPr>
        <w:t xml:space="preserve">- фамилия, имя, отчество </w:t>
      </w:r>
      <w:r w:rsidR="00D06A87" w:rsidRPr="00C90BB5">
        <w:rPr>
          <w:rFonts w:ascii="Times New Roman" w:hAnsi="Times New Roman" w:cs="Times New Roman"/>
          <w:sz w:val="28"/>
          <w:szCs w:val="28"/>
        </w:rPr>
        <w:t>автора</w:t>
      </w:r>
      <w:r w:rsidR="00BF51EB" w:rsidRPr="00C90BB5">
        <w:rPr>
          <w:rFonts w:ascii="Times New Roman" w:hAnsi="Times New Roman" w:cs="Times New Roman"/>
          <w:sz w:val="28"/>
          <w:szCs w:val="28"/>
        </w:rPr>
        <w:t xml:space="preserve"> (в именительном падеже)</w:t>
      </w:r>
      <w:r w:rsidR="00BE12C4" w:rsidRPr="00C90BB5">
        <w:rPr>
          <w:rFonts w:ascii="Times New Roman" w:hAnsi="Times New Roman" w:cs="Times New Roman"/>
          <w:sz w:val="28"/>
          <w:szCs w:val="28"/>
        </w:rPr>
        <w:t>;</w:t>
      </w:r>
    </w:p>
    <w:p w14:paraId="5E39871A" w14:textId="149B5A13" w:rsidR="00BF51EB" w:rsidRPr="00C90BB5" w:rsidRDefault="00B40760" w:rsidP="00AB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51EB" w:rsidRPr="00C90BB5">
        <w:rPr>
          <w:rFonts w:ascii="Times New Roman" w:hAnsi="Times New Roman" w:cs="Times New Roman"/>
          <w:sz w:val="28"/>
          <w:szCs w:val="28"/>
        </w:rPr>
        <w:t>- возраст</w:t>
      </w:r>
      <w:r w:rsidR="00BE12C4" w:rsidRPr="00C90BB5">
        <w:rPr>
          <w:rFonts w:ascii="Times New Roman" w:hAnsi="Times New Roman" w:cs="Times New Roman"/>
          <w:sz w:val="28"/>
          <w:szCs w:val="28"/>
        </w:rPr>
        <w:t>;</w:t>
      </w:r>
    </w:p>
    <w:p w14:paraId="2270DC43" w14:textId="187AC154" w:rsidR="00BF51EB" w:rsidRPr="00C90BB5" w:rsidRDefault="00B40760" w:rsidP="00AB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51EB" w:rsidRPr="00C90BB5">
        <w:rPr>
          <w:rFonts w:ascii="Times New Roman" w:hAnsi="Times New Roman" w:cs="Times New Roman"/>
          <w:sz w:val="28"/>
          <w:szCs w:val="28"/>
        </w:rPr>
        <w:t>- телефон и адрес электронной почты</w:t>
      </w:r>
      <w:r w:rsidR="00BE12C4" w:rsidRPr="00C90BB5">
        <w:rPr>
          <w:rFonts w:ascii="Times New Roman" w:hAnsi="Times New Roman" w:cs="Times New Roman"/>
          <w:sz w:val="28"/>
          <w:szCs w:val="28"/>
        </w:rPr>
        <w:t>;</w:t>
      </w:r>
    </w:p>
    <w:p w14:paraId="23A8E184" w14:textId="26597745" w:rsidR="00BF51EB" w:rsidRPr="00C90BB5" w:rsidRDefault="00B40760" w:rsidP="00AB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B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51EB" w:rsidRPr="00C90BB5">
        <w:rPr>
          <w:rFonts w:ascii="Times New Roman" w:hAnsi="Times New Roman" w:cs="Times New Roman"/>
          <w:sz w:val="28"/>
          <w:szCs w:val="28"/>
        </w:rPr>
        <w:t xml:space="preserve">- </w:t>
      </w:r>
      <w:r w:rsidR="00D34CDD" w:rsidRPr="00C90BB5">
        <w:rPr>
          <w:rFonts w:ascii="Times New Roman" w:hAnsi="Times New Roman" w:cs="Times New Roman"/>
          <w:bCs/>
          <w:color w:val="111111"/>
          <w:sz w:val="28"/>
          <w:szCs w:val="28"/>
        </w:rPr>
        <w:t>название области, района, населенного пункта</w:t>
      </w:r>
      <w:r w:rsidR="00D34CDD" w:rsidRPr="00C90BB5">
        <w:rPr>
          <w:bCs/>
          <w:color w:val="111111"/>
          <w:sz w:val="28"/>
          <w:szCs w:val="28"/>
        </w:rPr>
        <w:t>.</w:t>
      </w:r>
    </w:p>
    <w:p w14:paraId="3ACDACE0" w14:textId="44A582EC" w:rsidR="002912D2" w:rsidRPr="008E12F3" w:rsidRDefault="00FB288A" w:rsidP="00AC401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12D2" w:rsidRPr="008E12F3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14:paraId="7F6DD4DA" w14:textId="731CE17E" w:rsidR="0097588A" w:rsidRDefault="0097588A" w:rsidP="00AB251C">
      <w:pPr>
        <w:pStyle w:val="a6"/>
        <w:numPr>
          <w:ilvl w:val="0"/>
          <w:numId w:val="5"/>
        </w:num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8A">
        <w:rPr>
          <w:rFonts w:ascii="Times New Roman" w:hAnsi="Times New Roman" w:cs="Times New Roman"/>
          <w:sz w:val="28"/>
          <w:szCs w:val="28"/>
        </w:rPr>
        <w:t xml:space="preserve">актуальность и глубина раскрытия темы </w:t>
      </w:r>
      <w:bookmarkStart w:id="2" w:name="_Hlk50995495"/>
      <w:r w:rsidRPr="0097588A">
        <w:rPr>
          <w:rFonts w:ascii="Times New Roman" w:hAnsi="Times New Roman" w:cs="Times New Roman"/>
          <w:sz w:val="28"/>
          <w:szCs w:val="28"/>
        </w:rPr>
        <w:t>(0-10 баллов)</w:t>
      </w:r>
      <w:bookmarkEnd w:id="2"/>
      <w:r w:rsidRPr="0097588A">
        <w:rPr>
          <w:rFonts w:ascii="Times New Roman" w:hAnsi="Times New Roman" w:cs="Times New Roman"/>
          <w:sz w:val="28"/>
          <w:szCs w:val="28"/>
        </w:rPr>
        <w:t>;</w:t>
      </w:r>
    </w:p>
    <w:p w14:paraId="36039443" w14:textId="12D800E7" w:rsidR="00022509" w:rsidRDefault="00022509" w:rsidP="00AB251C">
      <w:pPr>
        <w:pStyle w:val="a6"/>
        <w:numPr>
          <w:ilvl w:val="0"/>
          <w:numId w:val="5"/>
        </w:num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интерактивность</w:t>
      </w:r>
      <w:r w:rsidR="00973CD2">
        <w:rPr>
          <w:rFonts w:ascii="Times New Roman" w:hAnsi="Times New Roman" w:cs="Times New Roman"/>
          <w:sz w:val="28"/>
          <w:szCs w:val="28"/>
        </w:rPr>
        <w:t xml:space="preserve">, </w:t>
      </w:r>
      <w:r w:rsidR="00741208">
        <w:rPr>
          <w:rFonts w:ascii="Times New Roman" w:hAnsi="Times New Roman" w:cs="Times New Roman"/>
          <w:sz w:val="28"/>
          <w:szCs w:val="28"/>
        </w:rPr>
        <w:t>техническое качество исполнения работы</w:t>
      </w:r>
      <w:r w:rsidR="00E421FD">
        <w:rPr>
          <w:rFonts w:ascii="Times New Roman" w:hAnsi="Times New Roman" w:cs="Times New Roman"/>
          <w:sz w:val="28"/>
          <w:szCs w:val="28"/>
        </w:rPr>
        <w:t xml:space="preserve"> </w:t>
      </w:r>
      <w:r w:rsidR="00E421FD" w:rsidRPr="0097588A">
        <w:rPr>
          <w:rFonts w:ascii="Times New Roman" w:hAnsi="Times New Roman" w:cs="Times New Roman"/>
          <w:sz w:val="28"/>
          <w:szCs w:val="28"/>
        </w:rPr>
        <w:t>(0-10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BBA57" w14:textId="36060965" w:rsidR="002912D2" w:rsidRPr="00AB0065" w:rsidRDefault="0097588A" w:rsidP="00AB251C">
      <w:pPr>
        <w:pStyle w:val="a6"/>
        <w:numPr>
          <w:ilvl w:val="0"/>
          <w:numId w:val="5"/>
        </w:num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88A">
        <w:rPr>
          <w:rFonts w:ascii="Times New Roman" w:hAnsi="Times New Roman" w:cs="Times New Roman"/>
          <w:sz w:val="28"/>
          <w:szCs w:val="28"/>
        </w:rPr>
        <w:t>художественный и эстетический уровень исполнения</w:t>
      </w:r>
      <w:r w:rsidRPr="00AB0065">
        <w:rPr>
          <w:rFonts w:ascii="Times New Roman" w:hAnsi="Times New Roman" w:cs="Times New Roman"/>
          <w:sz w:val="28"/>
          <w:szCs w:val="28"/>
        </w:rPr>
        <w:t xml:space="preserve"> </w:t>
      </w:r>
      <w:r w:rsidR="002912D2" w:rsidRPr="00AB0065">
        <w:rPr>
          <w:rFonts w:ascii="Times New Roman" w:hAnsi="Times New Roman" w:cs="Times New Roman"/>
          <w:sz w:val="28"/>
          <w:szCs w:val="28"/>
        </w:rPr>
        <w:t>(0-</w:t>
      </w:r>
      <w:r w:rsidR="008E12F3" w:rsidRPr="00AB0065">
        <w:rPr>
          <w:rFonts w:ascii="Times New Roman" w:hAnsi="Times New Roman" w:cs="Times New Roman"/>
          <w:sz w:val="28"/>
          <w:szCs w:val="28"/>
        </w:rPr>
        <w:t>10</w:t>
      </w:r>
      <w:r w:rsidR="002912D2" w:rsidRPr="00AB0065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022509">
        <w:rPr>
          <w:rFonts w:ascii="Times New Roman" w:hAnsi="Times New Roman" w:cs="Times New Roman"/>
          <w:sz w:val="28"/>
          <w:szCs w:val="28"/>
        </w:rPr>
        <w:t>.</w:t>
      </w:r>
    </w:p>
    <w:p w14:paraId="2E44D5DE" w14:textId="753475E2" w:rsidR="002912D2" w:rsidRDefault="002912D2" w:rsidP="00AC401D">
      <w:pPr>
        <w:tabs>
          <w:tab w:val="left" w:pos="610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E12F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30.</w:t>
      </w:r>
    </w:p>
    <w:p w14:paraId="789B53E9" w14:textId="79EF18BD" w:rsidR="00DE28B8" w:rsidRDefault="00DE28B8" w:rsidP="00AC401D">
      <w:pPr>
        <w:tabs>
          <w:tab w:val="left" w:pos="6105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3B3E79E" w14:textId="5A54458B" w:rsidR="00044CF2" w:rsidRPr="003C6D04" w:rsidRDefault="003C6D04" w:rsidP="00DE0F65">
      <w:pPr>
        <w:tabs>
          <w:tab w:val="num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044CF2" w:rsidRPr="003C6D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Литературный конкурс</w:t>
      </w:r>
      <w:r w:rsidR="001B5C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«История тамбовского</w:t>
      </w:r>
      <w:r w:rsidR="004E0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B5C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спорта»</w:t>
      </w:r>
    </w:p>
    <w:p w14:paraId="27C9595D" w14:textId="6629B657" w:rsidR="00044CF2" w:rsidRPr="00DE28B8" w:rsidRDefault="00DE28B8" w:rsidP="00AC401D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2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4CF2" w:rsidRPr="00DE28B8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14:paraId="72760AC4" w14:textId="3CC4A7EC" w:rsidR="00044CF2" w:rsidRPr="008E12F3" w:rsidRDefault="00101C30" w:rsidP="00AC401D">
      <w:pPr>
        <w:pStyle w:val="3"/>
        <w:numPr>
          <w:ilvl w:val="0"/>
          <w:numId w:val="3"/>
        </w:numPr>
        <w:shd w:val="clear" w:color="auto" w:fill="aut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044CF2">
        <w:rPr>
          <w:rFonts w:ascii="Times New Roman" w:hAnsi="Times New Roman" w:cs="Times New Roman"/>
        </w:rPr>
        <w:t xml:space="preserve">аботы </w:t>
      </w:r>
      <w:r w:rsidR="00044CF2" w:rsidRPr="008E12F3">
        <w:rPr>
          <w:rFonts w:ascii="Times New Roman" w:hAnsi="Times New Roman" w:cs="Times New Roman"/>
        </w:rPr>
        <w:t>представля</w:t>
      </w:r>
      <w:r w:rsidR="00044CF2">
        <w:rPr>
          <w:rFonts w:ascii="Times New Roman" w:hAnsi="Times New Roman" w:cs="Times New Roman"/>
        </w:rPr>
        <w:t>ю</w:t>
      </w:r>
      <w:r w:rsidR="00044CF2" w:rsidRPr="008E12F3">
        <w:rPr>
          <w:rFonts w:ascii="Times New Roman" w:hAnsi="Times New Roman" w:cs="Times New Roman"/>
        </w:rPr>
        <w:t>тся в печатном или электронном виде (</w:t>
      </w:r>
      <w:r w:rsidR="00044CF2" w:rsidRPr="0084792E">
        <w:rPr>
          <w:rFonts w:ascii="Times New Roman" w:hAnsi="Times New Roman" w:cs="Times New Roman"/>
        </w:rPr>
        <w:t xml:space="preserve">объем не более </w:t>
      </w:r>
      <w:r w:rsidR="00754482">
        <w:rPr>
          <w:rFonts w:ascii="Times New Roman" w:hAnsi="Times New Roman" w:cs="Times New Roman"/>
        </w:rPr>
        <w:t>5</w:t>
      </w:r>
      <w:r w:rsidR="00044CF2" w:rsidRPr="0084792E">
        <w:rPr>
          <w:rFonts w:ascii="Times New Roman" w:hAnsi="Times New Roman" w:cs="Times New Roman"/>
        </w:rPr>
        <w:t>-</w:t>
      </w:r>
      <w:r w:rsidR="00754482">
        <w:rPr>
          <w:rFonts w:ascii="Times New Roman" w:hAnsi="Times New Roman" w:cs="Times New Roman"/>
        </w:rPr>
        <w:t>ти</w:t>
      </w:r>
      <w:r w:rsidR="00044CF2">
        <w:rPr>
          <w:rFonts w:ascii="Times New Roman" w:hAnsi="Times New Roman" w:cs="Times New Roman"/>
        </w:rPr>
        <w:t xml:space="preserve"> </w:t>
      </w:r>
      <w:r w:rsidR="00044CF2" w:rsidRPr="0084792E">
        <w:rPr>
          <w:rFonts w:ascii="Times New Roman" w:hAnsi="Times New Roman" w:cs="Times New Roman"/>
        </w:rPr>
        <w:t>страниц</w:t>
      </w:r>
      <w:r w:rsidR="00044CF2" w:rsidRPr="008E12F3">
        <w:rPr>
          <w:rFonts w:ascii="Times New Roman" w:hAnsi="Times New Roman" w:cs="Times New Roman"/>
        </w:rPr>
        <w:t xml:space="preserve">, формат А4, </w:t>
      </w:r>
      <w:r w:rsidR="00044CF2" w:rsidRPr="008E12F3">
        <w:rPr>
          <w:rFonts w:ascii="Times New Roman" w:hAnsi="Times New Roman" w:cs="Times New Roman"/>
          <w:lang w:val="en-US"/>
        </w:rPr>
        <w:t>Word</w:t>
      </w:r>
      <w:r w:rsidR="00044CF2" w:rsidRPr="008E12F3">
        <w:rPr>
          <w:rFonts w:ascii="Times New Roman" w:hAnsi="Times New Roman" w:cs="Times New Roman"/>
        </w:rPr>
        <w:t xml:space="preserve"> </w:t>
      </w:r>
      <w:r w:rsidR="00044CF2" w:rsidRPr="008E12F3">
        <w:rPr>
          <w:rFonts w:ascii="Times New Roman" w:hAnsi="Times New Roman" w:cs="Times New Roman"/>
          <w:lang w:val="en-US"/>
        </w:rPr>
        <w:t>for</w:t>
      </w:r>
      <w:r w:rsidR="00044CF2" w:rsidRPr="008E12F3">
        <w:rPr>
          <w:rFonts w:ascii="Times New Roman" w:hAnsi="Times New Roman" w:cs="Times New Roman"/>
        </w:rPr>
        <w:t xml:space="preserve"> </w:t>
      </w:r>
      <w:r w:rsidR="00044CF2" w:rsidRPr="008E12F3">
        <w:rPr>
          <w:rFonts w:ascii="Times New Roman" w:hAnsi="Times New Roman" w:cs="Times New Roman"/>
          <w:lang w:val="en-US"/>
        </w:rPr>
        <w:t>Windows</w:t>
      </w:r>
      <w:r w:rsidR="00044CF2" w:rsidRPr="008E12F3">
        <w:rPr>
          <w:rFonts w:ascii="Times New Roman" w:hAnsi="Times New Roman" w:cs="Times New Roman"/>
        </w:rPr>
        <w:t xml:space="preserve">, шрифт </w:t>
      </w:r>
      <w:r w:rsidR="00044CF2" w:rsidRPr="008E12F3">
        <w:rPr>
          <w:rFonts w:ascii="Times New Roman" w:hAnsi="Times New Roman" w:cs="Times New Roman"/>
          <w:lang w:val="en-US"/>
        </w:rPr>
        <w:t>Times</w:t>
      </w:r>
      <w:r w:rsidR="00044CF2" w:rsidRPr="008E12F3">
        <w:rPr>
          <w:rFonts w:ascii="Times New Roman" w:hAnsi="Times New Roman" w:cs="Times New Roman"/>
        </w:rPr>
        <w:t xml:space="preserve"> </w:t>
      </w:r>
      <w:r w:rsidR="00044CF2" w:rsidRPr="008E12F3">
        <w:rPr>
          <w:rFonts w:ascii="Times New Roman" w:hAnsi="Times New Roman" w:cs="Times New Roman"/>
          <w:lang w:val="en-US"/>
        </w:rPr>
        <w:t>New</w:t>
      </w:r>
      <w:r w:rsidR="00044CF2" w:rsidRPr="008E12F3">
        <w:rPr>
          <w:rFonts w:ascii="Times New Roman" w:hAnsi="Times New Roman" w:cs="Times New Roman"/>
        </w:rPr>
        <w:t xml:space="preserve"> </w:t>
      </w:r>
      <w:r w:rsidR="00044CF2" w:rsidRPr="008E12F3">
        <w:rPr>
          <w:rFonts w:ascii="Times New Roman" w:hAnsi="Times New Roman" w:cs="Times New Roman"/>
          <w:lang w:val="en-US"/>
        </w:rPr>
        <w:t>Roman</w:t>
      </w:r>
      <w:r w:rsidR="00044CF2" w:rsidRPr="008E12F3">
        <w:rPr>
          <w:rFonts w:ascii="Times New Roman" w:hAnsi="Times New Roman" w:cs="Times New Roman"/>
        </w:rPr>
        <w:t>, кегль 14, интервал 1,5, поля – обычные);</w:t>
      </w:r>
    </w:p>
    <w:p w14:paraId="3587F412" w14:textId="77777777" w:rsidR="00044CF2" w:rsidRPr="008E12F3" w:rsidRDefault="00044CF2" w:rsidP="00AC401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8E12F3">
        <w:rPr>
          <w:sz w:val="28"/>
          <w:szCs w:val="28"/>
        </w:rPr>
        <w:t>на обороте работы разборчиво указыва</w:t>
      </w:r>
      <w:r>
        <w:rPr>
          <w:sz w:val="28"/>
          <w:szCs w:val="28"/>
        </w:rPr>
        <w:t>е</w:t>
      </w:r>
      <w:r w:rsidRPr="008E12F3">
        <w:rPr>
          <w:sz w:val="28"/>
          <w:szCs w:val="28"/>
        </w:rPr>
        <w:t>тся следующая информация:</w:t>
      </w:r>
    </w:p>
    <w:p w14:paraId="3BAB1B8C" w14:textId="401B7292" w:rsidR="00044CF2" w:rsidRPr="008E12F3" w:rsidRDefault="00487450" w:rsidP="00AC401D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</w:t>
      </w:r>
      <w:r w:rsidR="006635D4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 xml:space="preserve">  </w:t>
      </w:r>
      <w:r w:rsidR="00044CF2" w:rsidRPr="008E12F3">
        <w:rPr>
          <w:bCs/>
          <w:color w:val="111111"/>
          <w:sz w:val="28"/>
          <w:szCs w:val="28"/>
        </w:rPr>
        <w:t>- номинация;</w:t>
      </w:r>
    </w:p>
    <w:p w14:paraId="2E4CAEDD" w14:textId="1D365307" w:rsidR="00044CF2" w:rsidRPr="008E12F3" w:rsidRDefault="00487450" w:rsidP="00AC401D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</w:t>
      </w:r>
      <w:r w:rsidR="006635D4">
        <w:rPr>
          <w:bCs/>
          <w:color w:val="111111"/>
          <w:sz w:val="28"/>
          <w:szCs w:val="28"/>
        </w:rPr>
        <w:t xml:space="preserve">     </w:t>
      </w:r>
      <w:r>
        <w:rPr>
          <w:bCs/>
          <w:color w:val="111111"/>
          <w:sz w:val="28"/>
          <w:szCs w:val="28"/>
        </w:rPr>
        <w:t xml:space="preserve">  </w:t>
      </w:r>
      <w:r w:rsidR="00044CF2" w:rsidRPr="008E12F3">
        <w:rPr>
          <w:bCs/>
          <w:color w:val="111111"/>
          <w:sz w:val="28"/>
          <w:szCs w:val="28"/>
        </w:rPr>
        <w:t xml:space="preserve">- название </w:t>
      </w:r>
      <w:r w:rsidR="00044CF2">
        <w:rPr>
          <w:bCs/>
          <w:color w:val="111111"/>
          <w:sz w:val="28"/>
          <w:szCs w:val="28"/>
        </w:rPr>
        <w:t>работы</w:t>
      </w:r>
      <w:r w:rsidR="00044CF2" w:rsidRPr="008E12F3">
        <w:rPr>
          <w:bCs/>
          <w:color w:val="111111"/>
          <w:sz w:val="28"/>
          <w:szCs w:val="28"/>
        </w:rPr>
        <w:t>;</w:t>
      </w:r>
    </w:p>
    <w:p w14:paraId="4EDD286E" w14:textId="23976549" w:rsidR="00044CF2" w:rsidRPr="008E12F3" w:rsidRDefault="00487450" w:rsidP="00AC401D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</w:t>
      </w:r>
      <w:r w:rsidR="006635D4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 xml:space="preserve">   </w:t>
      </w:r>
      <w:r w:rsidR="00044CF2" w:rsidRPr="008E12F3">
        <w:rPr>
          <w:bCs/>
          <w:color w:val="111111"/>
          <w:sz w:val="28"/>
          <w:szCs w:val="28"/>
        </w:rPr>
        <w:t>- фамили</w:t>
      </w:r>
      <w:r w:rsidR="00044CF2">
        <w:rPr>
          <w:bCs/>
          <w:color w:val="111111"/>
          <w:sz w:val="28"/>
          <w:szCs w:val="28"/>
        </w:rPr>
        <w:t>я</w:t>
      </w:r>
      <w:r w:rsidR="00044CF2" w:rsidRPr="008E12F3">
        <w:rPr>
          <w:bCs/>
          <w:color w:val="111111"/>
          <w:sz w:val="28"/>
          <w:szCs w:val="28"/>
        </w:rPr>
        <w:t>, имя, отчество (в именительном падеже);</w:t>
      </w:r>
    </w:p>
    <w:p w14:paraId="1564DD21" w14:textId="624C20F0" w:rsidR="00044CF2" w:rsidRPr="008E12F3" w:rsidRDefault="00487450" w:rsidP="00AC401D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</w:t>
      </w:r>
      <w:r w:rsidR="006635D4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 xml:space="preserve"> </w:t>
      </w:r>
      <w:r w:rsidR="00044CF2" w:rsidRPr="008E12F3">
        <w:rPr>
          <w:bCs/>
          <w:color w:val="111111"/>
          <w:sz w:val="28"/>
          <w:szCs w:val="28"/>
        </w:rPr>
        <w:t>- возраст;</w:t>
      </w:r>
    </w:p>
    <w:p w14:paraId="5983F44F" w14:textId="3FEF80FB" w:rsidR="00044CF2" w:rsidRDefault="00487450" w:rsidP="00AC401D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</w:t>
      </w:r>
      <w:r w:rsidR="006635D4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 xml:space="preserve"> </w:t>
      </w:r>
      <w:r w:rsidR="00044CF2" w:rsidRPr="008E12F3">
        <w:rPr>
          <w:bCs/>
          <w:color w:val="111111"/>
          <w:sz w:val="28"/>
          <w:szCs w:val="28"/>
        </w:rPr>
        <w:t>- телефон и адрес электронной почты</w:t>
      </w:r>
      <w:r w:rsidR="00044CF2">
        <w:rPr>
          <w:bCs/>
          <w:color w:val="111111"/>
          <w:sz w:val="28"/>
          <w:szCs w:val="28"/>
        </w:rPr>
        <w:t>;</w:t>
      </w:r>
    </w:p>
    <w:p w14:paraId="364052D1" w14:textId="4D68C060" w:rsidR="00044CF2" w:rsidRPr="008E12F3" w:rsidRDefault="00487450" w:rsidP="00AC401D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</w:t>
      </w:r>
      <w:r w:rsidR="006635D4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 xml:space="preserve"> </w:t>
      </w:r>
      <w:r w:rsidR="00044CF2">
        <w:rPr>
          <w:bCs/>
          <w:color w:val="111111"/>
          <w:sz w:val="28"/>
          <w:szCs w:val="28"/>
        </w:rPr>
        <w:t xml:space="preserve">- </w:t>
      </w:r>
      <w:r w:rsidR="008008D0">
        <w:rPr>
          <w:bCs/>
          <w:color w:val="111111"/>
          <w:sz w:val="28"/>
          <w:szCs w:val="28"/>
        </w:rPr>
        <w:t>название области, района, населенного пункта</w:t>
      </w:r>
      <w:r w:rsidR="008008D0" w:rsidRPr="008E12F3">
        <w:rPr>
          <w:bCs/>
          <w:color w:val="111111"/>
          <w:sz w:val="28"/>
          <w:szCs w:val="28"/>
        </w:rPr>
        <w:t>.</w:t>
      </w:r>
    </w:p>
    <w:p w14:paraId="49634BBD" w14:textId="3EFE70DF" w:rsidR="00044CF2" w:rsidRPr="008E12F3" w:rsidRDefault="00D46A6B" w:rsidP="00AC401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B288A">
        <w:rPr>
          <w:b/>
          <w:sz w:val="28"/>
          <w:szCs w:val="28"/>
        </w:rPr>
        <w:t xml:space="preserve"> </w:t>
      </w:r>
      <w:r w:rsidR="00044CF2" w:rsidRPr="008E12F3">
        <w:rPr>
          <w:b/>
          <w:sz w:val="28"/>
          <w:szCs w:val="28"/>
        </w:rPr>
        <w:t>Критерии оценки:</w:t>
      </w:r>
    </w:p>
    <w:p w14:paraId="015D7DA3" w14:textId="77777777" w:rsidR="00044CF2" w:rsidRPr="008E12F3" w:rsidRDefault="00044CF2" w:rsidP="00AC401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 (0-10 баллов);</w:t>
      </w:r>
    </w:p>
    <w:p w14:paraId="7AA97FDF" w14:textId="77777777" w:rsidR="00044CF2" w:rsidRPr="008E12F3" w:rsidRDefault="00044CF2" w:rsidP="00AC401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содержания и уровень раскрытия темы</w:t>
      </w:r>
      <w:r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(0-10 баллов);</w:t>
      </w:r>
    </w:p>
    <w:p w14:paraId="539B8DEA" w14:textId="77777777" w:rsidR="00044CF2" w:rsidRPr="008E12F3" w:rsidRDefault="00044CF2" w:rsidP="00AC401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художественной выразительности (0-10 баллов)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A031C9" w14:textId="4EE47C28" w:rsidR="00044CF2" w:rsidRDefault="00D46A6B" w:rsidP="00AC4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B2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CF2" w:rsidRPr="008E12F3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30.</w:t>
      </w:r>
    </w:p>
    <w:p w14:paraId="5E231A46" w14:textId="77777777" w:rsidR="00044CF2" w:rsidRPr="008E12F3" w:rsidRDefault="00044CF2" w:rsidP="00AC401D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44CF2" w:rsidRPr="008E12F3" w:rsidSect="005A228C">
      <w:headerReference w:type="defaul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17F3" w14:textId="77777777" w:rsidR="00FD243B" w:rsidRDefault="00FD243B" w:rsidP="00640A1D">
      <w:pPr>
        <w:spacing w:after="0" w:line="240" w:lineRule="auto"/>
      </w:pPr>
      <w:r>
        <w:separator/>
      </w:r>
    </w:p>
  </w:endnote>
  <w:endnote w:type="continuationSeparator" w:id="0">
    <w:p w14:paraId="70A6698E" w14:textId="77777777" w:rsidR="00FD243B" w:rsidRDefault="00FD243B" w:rsidP="0064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A4335" w14:textId="77777777" w:rsidR="00FD243B" w:rsidRDefault="00FD243B" w:rsidP="00640A1D">
      <w:pPr>
        <w:spacing w:after="0" w:line="240" w:lineRule="auto"/>
      </w:pPr>
      <w:r>
        <w:separator/>
      </w:r>
    </w:p>
  </w:footnote>
  <w:footnote w:type="continuationSeparator" w:id="0">
    <w:p w14:paraId="2EE5F60E" w14:textId="77777777" w:rsidR="00FD243B" w:rsidRDefault="00FD243B" w:rsidP="0064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209731"/>
      <w:docPartObj>
        <w:docPartGallery w:val="Page Numbers (Top of Page)"/>
        <w:docPartUnique/>
      </w:docPartObj>
    </w:sdtPr>
    <w:sdtContent>
      <w:p w14:paraId="7D962CF2" w14:textId="77777777" w:rsidR="00F1008E" w:rsidRDefault="00F1008E" w:rsidP="00F1008E">
        <w:pPr>
          <w:pStyle w:val="ae"/>
          <w:jc w:val="center"/>
        </w:pPr>
        <w:r w:rsidRPr="00F100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00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00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008E">
          <w:rPr>
            <w:rFonts w:ascii="Times New Roman" w:hAnsi="Times New Roman" w:cs="Times New Roman"/>
            <w:sz w:val="24"/>
            <w:szCs w:val="24"/>
          </w:rPr>
          <w:t>2</w:t>
        </w:r>
        <w:r w:rsidRPr="00F100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94C"/>
    <w:multiLevelType w:val="hybridMultilevel"/>
    <w:tmpl w:val="A01E37B2"/>
    <w:lvl w:ilvl="0" w:tplc="196203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C3D4285"/>
    <w:multiLevelType w:val="hybridMultilevel"/>
    <w:tmpl w:val="5A3C0602"/>
    <w:lvl w:ilvl="0" w:tplc="1962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2FD0"/>
    <w:multiLevelType w:val="multilevel"/>
    <w:tmpl w:val="16E838BC"/>
    <w:lvl w:ilvl="0">
      <w:start w:val="1"/>
      <w:numFmt w:val="decimal"/>
      <w:lvlText w:val="%1."/>
      <w:lvlJc w:val="left"/>
      <w:pPr>
        <w:ind w:left="510" w:hanging="51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  <w:color w:val="auto"/>
      </w:rPr>
    </w:lvl>
  </w:abstractNum>
  <w:abstractNum w:abstractNumId="3" w15:restartNumberingAfterBreak="0">
    <w:nsid w:val="28E16C93"/>
    <w:multiLevelType w:val="hybridMultilevel"/>
    <w:tmpl w:val="0128AE14"/>
    <w:lvl w:ilvl="0" w:tplc="196203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27522"/>
    <w:multiLevelType w:val="hybridMultilevel"/>
    <w:tmpl w:val="B10EDC14"/>
    <w:lvl w:ilvl="0" w:tplc="1962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575A6"/>
    <w:multiLevelType w:val="hybridMultilevel"/>
    <w:tmpl w:val="7EAC1188"/>
    <w:lvl w:ilvl="0" w:tplc="1962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4902"/>
    <w:multiLevelType w:val="hybridMultilevel"/>
    <w:tmpl w:val="4F76C64A"/>
    <w:lvl w:ilvl="0" w:tplc="196203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F571DB"/>
    <w:multiLevelType w:val="hybridMultilevel"/>
    <w:tmpl w:val="580C4E14"/>
    <w:lvl w:ilvl="0" w:tplc="196203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BC5503"/>
    <w:multiLevelType w:val="hybridMultilevel"/>
    <w:tmpl w:val="3BBE7A8C"/>
    <w:lvl w:ilvl="0" w:tplc="1962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F10F6"/>
    <w:multiLevelType w:val="hybridMultilevel"/>
    <w:tmpl w:val="ABFC8762"/>
    <w:lvl w:ilvl="0" w:tplc="196203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2BC7294"/>
    <w:multiLevelType w:val="hybridMultilevel"/>
    <w:tmpl w:val="C1B49C2E"/>
    <w:lvl w:ilvl="0" w:tplc="AD7869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E79FA"/>
    <w:multiLevelType w:val="hybridMultilevel"/>
    <w:tmpl w:val="5756D846"/>
    <w:lvl w:ilvl="0" w:tplc="1962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F2655"/>
    <w:multiLevelType w:val="hybridMultilevel"/>
    <w:tmpl w:val="9202BF1A"/>
    <w:lvl w:ilvl="0" w:tplc="1962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65BE8"/>
    <w:multiLevelType w:val="hybridMultilevel"/>
    <w:tmpl w:val="566C00C8"/>
    <w:lvl w:ilvl="0" w:tplc="196203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56FC498F"/>
    <w:multiLevelType w:val="hybridMultilevel"/>
    <w:tmpl w:val="6394A190"/>
    <w:lvl w:ilvl="0" w:tplc="1962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F209F"/>
    <w:multiLevelType w:val="hybridMultilevel"/>
    <w:tmpl w:val="5E0ED6C4"/>
    <w:lvl w:ilvl="0" w:tplc="1962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F04F8"/>
    <w:multiLevelType w:val="multilevel"/>
    <w:tmpl w:val="9A2050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3C17A39"/>
    <w:multiLevelType w:val="hybridMultilevel"/>
    <w:tmpl w:val="47D88334"/>
    <w:lvl w:ilvl="0" w:tplc="1962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66871">
    <w:abstractNumId w:val="11"/>
  </w:num>
  <w:num w:numId="2" w16cid:durableId="1755856343">
    <w:abstractNumId w:val="10"/>
  </w:num>
  <w:num w:numId="3" w16cid:durableId="866680770">
    <w:abstractNumId w:val="3"/>
  </w:num>
  <w:num w:numId="4" w16cid:durableId="1272515006">
    <w:abstractNumId w:val="6"/>
  </w:num>
  <w:num w:numId="5" w16cid:durableId="47072361">
    <w:abstractNumId w:val="13"/>
  </w:num>
  <w:num w:numId="6" w16cid:durableId="1307391506">
    <w:abstractNumId w:val="1"/>
  </w:num>
  <w:num w:numId="7" w16cid:durableId="1945962485">
    <w:abstractNumId w:val="17"/>
  </w:num>
  <w:num w:numId="8" w16cid:durableId="1562253498">
    <w:abstractNumId w:val="14"/>
  </w:num>
  <w:num w:numId="9" w16cid:durableId="1765413901">
    <w:abstractNumId w:val="12"/>
  </w:num>
  <w:num w:numId="10" w16cid:durableId="853808677">
    <w:abstractNumId w:val="5"/>
  </w:num>
  <w:num w:numId="11" w16cid:durableId="1839076193">
    <w:abstractNumId w:val="15"/>
  </w:num>
  <w:num w:numId="12" w16cid:durableId="720134193">
    <w:abstractNumId w:val="4"/>
  </w:num>
  <w:num w:numId="13" w16cid:durableId="489442743">
    <w:abstractNumId w:val="7"/>
  </w:num>
  <w:num w:numId="14" w16cid:durableId="612833458">
    <w:abstractNumId w:val="0"/>
  </w:num>
  <w:num w:numId="15" w16cid:durableId="168637656">
    <w:abstractNumId w:val="2"/>
  </w:num>
  <w:num w:numId="16" w16cid:durableId="175964696">
    <w:abstractNumId w:val="16"/>
  </w:num>
  <w:num w:numId="17" w16cid:durableId="1281719850">
    <w:abstractNumId w:val="9"/>
  </w:num>
  <w:num w:numId="18" w16cid:durableId="146797054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08"/>
    <w:rsid w:val="00000393"/>
    <w:rsid w:val="00020FE7"/>
    <w:rsid w:val="00022509"/>
    <w:rsid w:val="0002419A"/>
    <w:rsid w:val="000264FB"/>
    <w:rsid w:val="000274DE"/>
    <w:rsid w:val="00027CC7"/>
    <w:rsid w:val="00044CF2"/>
    <w:rsid w:val="000624AB"/>
    <w:rsid w:val="000645FA"/>
    <w:rsid w:val="00070984"/>
    <w:rsid w:val="00074170"/>
    <w:rsid w:val="00076234"/>
    <w:rsid w:val="00080E12"/>
    <w:rsid w:val="00093334"/>
    <w:rsid w:val="000A2FCD"/>
    <w:rsid w:val="000A3C86"/>
    <w:rsid w:val="000A4B85"/>
    <w:rsid w:val="000A5E1E"/>
    <w:rsid w:val="000B6ECE"/>
    <w:rsid w:val="000C427A"/>
    <w:rsid w:val="000C7F3A"/>
    <w:rsid w:val="000D4745"/>
    <w:rsid w:val="000E1D1D"/>
    <w:rsid w:val="00100899"/>
    <w:rsid w:val="00101C30"/>
    <w:rsid w:val="001035FC"/>
    <w:rsid w:val="00106B02"/>
    <w:rsid w:val="001239D6"/>
    <w:rsid w:val="00126167"/>
    <w:rsid w:val="00140358"/>
    <w:rsid w:val="00141882"/>
    <w:rsid w:val="0014567F"/>
    <w:rsid w:val="001526A5"/>
    <w:rsid w:val="00162F6E"/>
    <w:rsid w:val="001643B0"/>
    <w:rsid w:val="00170C6B"/>
    <w:rsid w:val="0017142D"/>
    <w:rsid w:val="0018193F"/>
    <w:rsid w:val="001930C3"/>
    <w:rsid w:val="0019339A"/>
    <w:rsid w:val="0019403C"/>
    <w:rsid w:val="001A1A47"/>
    <w:rsid w:val="001A6470"/>
    <w:rsid w:val="001B0572"/>
    <w:rsid w:val="001B0F73"/>
    <w:rsid w:val="001B1D56"/>
    <w:rsid w:val="001B5C8B"/>
    <w:rsid w:val="001B711E"/>
    <w:rsid w:val="001C1008"/>
    <w:rsid w:val="001C199A"/>
    <w:rsid w:val="001C1BB9"/>
    <w:rsid w:val="001C3398"/>
    <w:rsid w:val="001C4075"/>
    <w:rsid w:val="001C485E"/>
    <w:rsid w:val="001D3021"/>
    <w:rsid w:val="001D6C01"/>
    <w:rsid w:val="001E1A9B"/>
    <w:rsid w:val="001E2497"/>
    <w:rsid w:val="001F32B7"/>
    <w:rsid w:val="001F54FD"/>
    <w:rsid w:val="00206E8A"/>
    <w:rsid w:val="002077E2"/>
    <w:rsid w:val="0021188F"/>
    <w:rsid w:val="00211F04"/>
    <w:rsid w:val="00212F94"/>
    <w:rsid w:val="0022051C"/>
    <w:rsid w:val="00222880"/>
    <w:rsid w:val="00223367"/>
    <w:rsid w:val="002342B8"/>
    <w:rsid w:val="0023508E"/>
    <w:rsid w:val="002419CB"/>
    <w:rsid w:val="0024474B"/>
    <w:rsid w:val="00266CF4"/>
    <w:rsid w:val="0027050B"/>
    <w:rsid w:val="002709AE"/>
    <w:rsid w:val="0028346E"/>
    <w:rsid w:val="0029054A"/>
    <w:rsid w:val="002912D2"/>
    <w:rsid w:val="00293474"/>
    <w:rsid w:val="00294051"/>
    <w:rsid w:val="00295025"/>
    <w:rsid w:val="002A1AE2"/>
    <w:rsid w:val="002B10BF"/>
    <w:rsid w:val="002B4772"/>
    <w:rsid w:val="002B5053"/>
    <w:rsid w:val="002B5D0A"/>
    <w:rsid w:val="002B68F2"/>
    <w:rsid w:val="002C10F3"/>
    <w:rsid w:val="002C3DFC"/>
    <w:rsid w:val="002C3F5C"/>
    <w:rsid w:val="002D0B16"/>
    <w:rsid w:val="002D75C5"/>
    <w:rsid w:val="002E4270"/>
    <w:rsid w:val="002E4AA2"/>
    <w:rsid w:val="002E56CE"/>
    <w:rsid w:val="002F145F"/>
    <w:rsid w:val="002F1C42"/>
    <w:rsid w:val="00301DB6"/>
    <w:rsid w:val="00307CB7"/>
    <w:rsid w:val="00311AEC"/>
    <w:rsid w:val="00312B23"/>
    <w:rsid w:val="00335A6D"/>
    <w:rsid w:val="00336E02"/>
    <w:rsid w:val="00336E22"/>
    <w:rsid w:val="003624AF"/>
    <w:rsid w:val="00362A4A"/>
    <w:rsid w:val="003802D6"/>
    <w:rsid w:val="00380BDD"/>
    <w:rsid w:val="003875A2"/>
    <w:rsid w:val="003961D2"/>
    <w:rsid w:val="003A02C3"/>
    <w:rsid w:val="003A2A00"/>
    <w:rsid w:val="003A2EB4"/>
    <w:rsid w:val="003A732C"/>
    <w:rsid w:val="003B6D8E"/>
    <w:rsid w:val="003B70B4"/>
    <w:rsid w:val="003C4371"/>
    <w:rsid w:val="003C6D04"/>
    <w:rsid w:val="003C76F8"/>
    <w:rsid w:val="003D03F9"/>
    <w:rsid w:val="003D4445"/>
    <w:rsid w:val="003E00F7"/>
    <w:rsid w:val="003E20D0"/>
    <w:rsid w:val="003F02F3"/>
    <w:rsid w:val="004078AB"/>
    <w:rsid w:val="004121F7"/>
    <w:rsid w:val="00414A60"/>
    <w:rsid w:val="00435B66"/>
    <w:rsid w:val="00442486"/>
    <w:rsid w:val="00455946"/>
    <w:rsid w:val="0045630E"/>
    <w:rsid w:val="00462095"/>
    <w:rsid w:val="00463C51"/>
    <w:rsid w:val="0046689E"/>
    <w:rsid w:val="0047468B"/>
    <w:rsid w:val="00477F57"/>
    <w:rsid w:val="00487450"/>
    <w:rsid w:val="0049216B"/>
    <w:rsid w:val="004B2D41"/>
    <w:rsid w:val="004B6312"/>
    <w:rsid w:val="004B7030"/>
    <w:rsid w:val="004C7D04"/>
    <w:rsid w:val="004D678B"/>
    <w:rsid w:val="004E0592"/>
    <w:rsid w:val="004E66CB"/>
    <w:rsid w:val="004E67A6"/>
    <w:rsid w:val="004F2622"/>
    <w:rsid w:val="004F6994"/>
    <w:rsid w:val="005053E4"/>
    <w:rsid w:val="00506A6A"/>
    <w:rsid w:val="00515CDB"/>
    <w:rsid w:val="00520862"/>
    <w:rsid w:val="0053238F"/>
    <w:rsid w:val="00542800"/>
    <w:rsid w:val="00544A8B"/>
    <w:rsid w:val="00554DE0"/>
    <w:rsid w:val="00564646"/>
    <w:rsid w:val="0057254D"/>
    <w:rsid w:val="00581102"/>
    <w:rsid w:val="00586266"/>
    <w:rsid w:val="005908DD"/>
    <w:rsid w:val="0059706B"/>
    <w:rsid w:val="005A228C"/>
    <w:rsid w:val="005E344B"/>
    <w:rsid w:val="005F2338"/>
    <w:rsid w:val="005F65F0"/>
    <w:rsid w:val="00605B18"/>
    <w:rsid w:val="006063E1"/>
    <w:rsid w:val="00610254"/>
    <w:rsid w:val="00612AAB"/>
    <w:rsid w:val="00625410"/>
    <w:rsid w:val="0063083E"/>
    <w:rsid w:val="00631583"/>
    <w:rsid w:val="0063359F"/>
    <w:rsid w:val="00640A1D"/>
    <w:rsid w:val="00650241"/>
    <w:rsid w:val="0065433D"/>
    <w:rsid w:val="006565DA"/>
    <w:rsid w:val="0065694D"/>
    <w:rsid w:val="00657DE9"/>
    <w:rsid w:val="00660485"/>
    <w:rsid w:val="006630CE"/>
    <w:rsid w:val="006635D4"/>
    <w:rsid w:val="00672452"/>
    <w:rsid w:val="00675B78"/>
    <w:rsid w:val="00676B32"/>
    <w:rsid w:val="00677C99"/>
    <w:rsid w:val="00680533"/>
    <w:rsid w:val="00686A57"/>
    <w:rsid w:val="00695F59"/>
    <w:rsid w:val="006A159E"/>
    <w:rsid w:val="006A1DD1"/>
    <w:rsid w:val="006A7FA3"/>
    <w:rsid w:val="006B5320"/>
    <w:rsid w:val="006C0DD6"/>
    <w:rsid w:val="006C12E1"/>
    <w:rsid w:val="006D1833"/>
    <w:rsid w:val="006D610B"/>
    <w:rsid w:val="006D795F"/>
    <w:rsid w:val="006E323F"/>
    <w:rsid w:val="006F2D1E"/>
    <w:rsid w:val="006F4656"/>
    <w:rsid w:val="00702C1A"/>
    <w:rsid w:val="00703073"/>
    <w:rsid w:val="00713A6A"/>
    <w:rsid w:val="0071515F"/>
    <w:rsid w:val="00716D0A"/>
    <w:rsid w:val="00717CCA"/>
    <w:rsid w:val="00721469"/>
    <w:rsid w:val="00722E07"/>
    <w:rsid w:val="00727FAB"/>
    <w:rsid w:val="00730DBA"/>
    <w:rsid w:val="00734C67"/>
    <w:rsid w:val="00736340"/>
    <w:rsid w:val="007363F6"/>
    <w:rsid w:val="00740729"/>
    <w:rsid w:val="00741208"/>
    <w:rsid w:val="00741DF7"/>
    <w:rsid w:val="00754482"/>
    <w:rsid w:val="00754DEA"/>
    <w:rsid w:val="007569FF"/>
    <w:rsid w:val="00756EFF"/>
    <w:rsid w:val="007717B2"/>
    <w:rsid w:val="0077270F"/>
    <w:rsid w:val="00776025"/>
    <w:rsid w:val="007774EB"/>
    <w:rsid w:val="00777675"/>
    <w:rsid w:val="007808E0"/>
    <w:rsid w:val="0078298D"/>
    <w:rsid w:val="00782C68"/>
    <w:rsid w:val="0079545F"/>
    <w:rsid w:val="007A31A6"/>
    <w:rsid w:val="007A36B6"/>
    <w:rsid w:val="007B3583"/>
    <w:rsid w:val="007B4A84"/>
    <w:rsid w:val="007B67A5"/>
    <w:rsid w:val="007C447F"/>
    <w:rsid w:val="007C5ABA"/>
    <w:rsid w:val="007D633A"/>
    <w:rsid w:val="007E461F"/>
    <w:rsid w:val="007E5871"/>
    <w:rsid w:val="007E6669"/>
    <w:rsid w:val="007F69E5"/>
    <w:rsid w:val="007F754C"/>
    <w:rsid w:val="008008D0"/>
    <w:rsid w:val="0080261A"/>
    <w:rsid w:val="008157A4"/>
    <w:rsid w:val="00820EF6"/>
    <w:rsid w:val="00821E7A"/>
    <w:rsid w:val="0082377D"/>
    <w:rsid w:val="00824256"/>
    <w:rsid w:val="0083260E"/>
    <w:rsid w:val="0083278C"/>
    <w:rsid w:val="00832EFD"/>
    <w:rsid w:val="0083791D"/>
    <w:rsid w:val="008400BD"/>
    <w:rsid w:val="0084117D"/>
    <w:rsid w:val="008419DC"/>
    <w:rsid w:val="0084792E"/>
    <w:rsid w:val="00847BFC"/>
    <w:rsid w:val="00851659"/>
    <w:rsid w:val="00851FDD"/>
    <w:rsid w:val="00855CAE"/>
    <w:rsid w:val="00856790"/>
    <w:rsid w:val="00865562"/>
    <w:rsid w:val="00872EE6"/>
    <w:rsid w:val="008738B8"/>
    <w:rsid w:val="008755B0"/>
    <w:rsid w:val="00890900"/>
    <w:rsid w:val="008A26EC"/>
    <w:rsid w:val="008A4873"/>
    <w:rsid w:val="008A6577"/>
    <w:rsid w:val="008B47EA"/>
    <w:rsid w:val="008B71A2"/>
    <w:rsid w:val="008D2848"/>
    <w:rsid w:val="008E12F3"/>
    <w:rsid w:val="00900410"/>
    <w:rsid w:val="00906720"/>
    <w:rsid w:val="00914EAC"/>
    <w:rsid w:val="00923267"/>
    <w:rsid w:val="00926E6C"/>
    <w:rsid w:val="00941555"/>
    <w:rsid w:val="00951A80"/>
    <w:rsid w:val="00956771"/>
    <w:rsid w:val="00957EB8"/>
    <w:rsid w:val="00973CD2"/>
    <w:rsid w:val="0097588A"/>
    <w:rsid w:val="009A287F"/>
    <w:rsid w:val="009A4B61"/>
    <w:rsid w:val="009B36A9"/>
    <w:rsid w:val="009B41D8"/>
    <w:rsid w:val="009B656B"/>
    <w:rsid w:val="009B6B72"/>
    <w:rsid w:val="009C032F"/>
    <w:rsid w:val="009C79D7"/>
    <w:rsid w:val="009D3CE4"/>
    <w:rsid w:val="009D55A0"/>
    <w:rsid w:val="009E3D0C"/>
    <w:rsid w:val="009E7537"/>
    <w:rsid w:val="009F068A"/>
    <w:rsid w:val="00A00DD3"/>
    <w:rsid w:val="00A03FEB"/>
    <w:rsid w:val="00A06E2B"/>
    <w:rsid w:val="00A131A3"/>
    <w:rsid w:val="00A1760A"/>
    <w:rsid w:val="00A2025A"/>
    <w:rsid w:val="00A202D5"/>
    <w:rsid w:val="00A241F3"/>
    <w:rsid w:val="00A25329"/>
    <w:rsid w:val="00A317CA"/>
    <w:rsid w:val="00A31AAE"/>
    <w:rsid w:val="00A32D28"/>
    <w:rsid w:val="00A37585"/>
    <w:rsid w:val="00A47807"/>
    <w:rsid w:val="00A54E39"/>
    <w:rsid w:val="00A56DDC"/>
    <w:rsid w:val="00A60111"/>
    <w:rsid w:val="00A60B7E"/>
    <w:rsid w:val="00A619A1"/>
    <w:rsid w:val="00A64162"/>
    <w:rsid w:val="00A7414C"/>
    <w:rsid w:val="00A77F69"/>
    <w:rsid w:val="00A82C10"/>
    <w:rsid w:val="00A84B5D"/>
    <w:rsid w:val="00A8662B"/>
    <w:rsid w:val="00A906AA"/>
    <w:rsid w:val="00A91E0C"/>
    <w:rsid w:val="00A93EA0"/>
    <w:rsid w:val="00AA0950"/>
    <w:rsid w:val="00AB0065"/>
    <w:rsid w:val="00AB01A6"/>
    <w:rsid w:val="00AB251C"/>
    <w:rsid w:val="00AB3DA9"/>
    <w:rsid w:val="00AB4069"/>
    <w:rsid w:val="00AC2519"/>
    <w:rsid w:val="00AC401D"/>
    <w:rsid w:val="00AC5F76"/>
    <w:rsid w:val="00AE0F6E"/>
    <w:rsid w:val="00AE5486"/>
    <w:rsid w:val="00AE67F1"/>
    <w:rsid w:val="00AF4D9C"/>
    <w:rsid w:val="00AF72CF"/>
    <w:rsid w:val="00B00EEE"/>
    <w:rsid w:val="00B01015"/>
    <w:rsid w:val="00B0394C"/>
    <w:rsid w:val="00B043C1"/>
    <w:rsid w:val="00B171B6"/>
    <w:rsid w:val="00B17283"/>
    <w:rsid w:val="00B21ED9"/>
    <w:rsid w:val="00B3017F"/>
    <w:rsid w:val="00B31A4C"/>
    <w:rsid w:val="00B36B29"/>
    <w:rsid w:val="00B40760"/>
    <w:rsid w:val="00B53258"/>
    <w:rsid w:val="00B62842"/>
    <w:rsid w:val="00B6725B"/>
    <w:rsid w:val="00B77C0B"/>
    <w:rsid w:val="00B8363D"/>
    <w:rsid w:val="00B932FB"/>
    <w:rsid w:val="00BB0FDF"/>
    <w:rsid w:val="00BC02D1"/>
    <w:rsid w:val="00BC3972"/>
    <w:rsid w:val="00BC3A2A"/>
    <w:rsid w:val="00BC63DF"/>
    <w:rsid w:val="00BD4E76"/>
    <w:rsid w:val="00BE1195"/>
    <w:rsid w:val="00BE12C4"/>
    <w:rsid w:val="00BE2566"/>
    <w:rsid w:val="00BF3244"/>
    <w:rsid w:val="00BF51EB"/>
    <w:rsid w:val="00C001A2"/>
    <w:rsid w:val="00C01320"/>
    <w:rsid w:val="00C03B5C"/>
    <w:rsid w:val="00C05650"/>
    <w:rsid w:val="00C134C6"/>
    <w:rsid w:val="00C21452"/>
    <w:rsid w:val="00C23CE1"/>
    <w:rsid w:val="00C31A36"/>
    <w:rsid w:val="00C339FA"/>
    <w:rsid w:val="00C4060C"/>
    <w:rsid w:val="00C415AA"/>
    <w:rsid w:val="00C47444"/>
    <w:rsid w:val="00C476BA"/>
    <w:rsid w:val="00C5380D"/>
    <w:rsid w:val="00C61BEF"/>
    <w:rsid w:val="00C62B72"/>
    <w:rsid w:val="00C64267"/>
    <w:rsid w:val="00C67695"/>
    <w:rsid w:val="00C679CE"/>
    <w:rsid w:val="00C7435C"/>
    <w:rsid w:val="00C75CBA"/>
    <w:rsid w:val="00C83308"/>
    <w:rsid w:val="00C877CF"/>
    <w:rsid w:val="00C87E87"/>
    <w:rsid w:val="00C90BB5"/>
    <w:rsid w:val="00C95F31"/>
    <w:rsid w:val="00C9654E"/>
    <w:rsid w:val="00CA0457"/>
    <w:rsid w:val="00CA545F"/>
    <w:rsid w:val="00CA567C"/>
    <w:rsid w:val="00CA5A9A"/>
    <w:rsid w:val="00CB2A49"/>
    <w:rsid w:val="00CC3386"/>
    <w:rsid w:val="00CC7903"/>
    <w:rsid w:val="00CD0204"/>
    <w:rsid w:val="00CD2AB2"/>
    <w:rsid w:val="00CD2DB8"/>
    <w:rsid w:val="00CE02A2"/>
    <w:rsid w:val="00CE375D"/>
    <w:rsid w:val="00CE3874"/>
    <w:rsid w:val="00CF2135"/>
    <w:rsid w:val="00CF458A"/>
    <w:rsid w:val="00CF7798"/>
    <w:rsid w:val="00D02761"/>
    <w:rsid w:val="00D06A87"/>
    <w:rsid w:val="00D10983"/>
    <w:rsid w:val="00D1306D"/>
    <w:rsid w:val="00D157B8"/>
    <w:rsid w:val="00D16B1D"/>
    <w:rsid w:val="00D245C6"/>
    <w:rsid w:val="00D34CDD"/>
    <w:rsid w:val="00D44611"/>
    <w:rsid w:val="00D44ABE"/>
    <w:rsid w:val="00D4583E"/>
    <w:rsid w:val="00D45EC9"/>
    <w:rsid w:val="00D46A6B"/>
    <w:rsid w:val="00D502B6"/>
    <w:rsid w:val="00D61F34"/>
    <w:rsid w:val="00D66685"/>
    <w:rsid w:val="00D70BAA"/>
    <w:rsid w:val="00D75141"/>
    <w:rsid w:val="00D81135"/>
    <w:rsid w:val="00D8565F"/>
    <w:rsid w:val="00D87307"/>
    <w:rsid w:val="00D9157D"/>
    <w:rsid w:val="00DA5B98"/>
    <w:rsid w:val="00DB0104"/>
    <w:rsid w:val="00DC3068"/>
    <w:rsid w:val="00DC50C1"/>
    <w:rsid w:val="00DC50FB"/>
    <w:rsid w:val="00DC5D83"/>
    <w:rsid w:val="00DC6BF2"/>
    <w:rsid w:val="00DC7B8A"/>
    <w:rsid w:val="00DD578F"/>
    <w:rsid w:val="00DD779F"/>
    <w:rsid w:val="00DE0F65"/>
    <w:rsid w:val="00DE28B8"/>
    <w:rsid w:val="00DE4532"/>
    <w:rsid w:val="00DE7599"/>
    <w:rsid w:val="00DE7F85"/>
    <w:rsid w:val="00DF0E7D"/>
    <w:rsid w:val="00E011FA"/>
    <w:rsid w:val="00E02D7F"/>
    <w:rsid w:val="00E05D5F"/>
    <w:rsid w:val="00E06612"/>
    <w:rsid w:val="00E06CE0"/>
    <w:rsid w:val="00E13ED6"/>
    <w:rsid w:val="00E151F3"/>
    <w:rsid w:val="00E260BE"/>
    <w:rsid w:val="00E30C44"/>
    <w:rsid w:val="00E3407F"/>
    <w:rsid w:val="00E421FD"/>
    <w:rsid w:val="00E43471"/>
    <w:rsid w:val="00E44179"/>
    <w:rsid w:val="00E55927"/>
    <w:rsid w:val="00E74D41"/>
    <w:rsid w:val="00E76C2D"/>
    <w:rsid w:val="00E77B6B"/>
    <w:rsid w:val="00E811A8"/>
    <w:rsid w:val="00E81C42"/>
    <w:rsid w:val="00E824C0"/>
    <w:rsid w:val="00E834B3"/>
    <w:rsid w:val="00E954D7"/>
    <w:rsid w:val="00EA34D4"/>
    <w:rsid w:val="00EA44A0"/>
    <w:rsid w:val="00EB49AD"/>
    <w:rsid w:val="00EB58DA"/>
    <w:rsid w:val="00EC31E9"/>
    <w:rsid w:val="00ED0DF3"/>
    <w:rsid w:val="00ED4C29"/>
    <w:rsid w:val="00EF2A94"/>
    <w:rsid w:val="00EF4857"/>
    <w:rsid w:val="00EF62DD"/>
    <w:rsid w:val="00EF7052"/>
    <w:rsid w:val="00F07C33"/>
    <w:rsid w:val="00F1008E"/>
    <w:rsid w:val="00F3376C"/>
    <w:rsid w:val="00F37029"/>
    <w:rsid w:val="00F3754C"/>
    <w:rsid w:val="00F60F51"/>
    <w:rsid w:val="00F73DFD"/>
    <w:rsid w:val="00F76FAA"/>
    <w:rsid w:val="00F7726F"/>
    <w:rsid w:val="00F82DDD"/>
    <w:rsid w:val="00F84A87"/>
    <w:rsid w:val="00F8668B"/>
    <w:rsid w:val="00F9426E"/>
    <w:rsid w:val="00F973B3"/>
    <w:rsid w:val="00FA1C30"/>
    <w:rsid w:val="00FB288A"/>
    <w:rsid w:val="00FB4776"/>
    <w:rsid w:val="00FB54F8"/>
    <w:rsid w:val="00FB5A36"/>
    <w:rsid w:val="00FC31C2"/>
    <w:rsid w:val="00FC4A7E"/>
    <w:rsid w:val="00FC561E"/>
    <w:rsid w:val="00FD1AB9"/>
    <w:rsid w:val="00FD1E32"/>
    <w:rsid w:val="00FD243B"/>
    <w:rsid w:val="00FD381A"/>
    <w:rsid w:val="00FD3D92"/>
    <w:rsid w:val="00FE14F6"/>
    <w:rsid w:val="00FE2F3E"/>
    <w:rsid w:val="00FE7778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9714"/>
  <w15:chartTrackingRefBased/>
  <w15:docId w15:val="{92B512C7-B472-4B85-A6F4-C0F0E11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16B"/>
    <w:rPr>
      <w:b/>
      <w:bCs/>
    </w:rPr>
  </w:style>
  <w:style w:type="table" w:styleId="a5">
    <w:name w:val="Table Grid"/>
    <w:basedOn w:val="a1"/>
    <w:uiPriority w:val="39"/>
    <w:rsid w:val="006A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02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6AA"/>
    <w:rPr>
      <w:rFonts w:ascii="Segoe UI" w:hAnsi="Segoe UI" w:cs="Segoe UI"/>
      <w:sz w:val="18"/>
      <w:szCs w:val="18"/>
    </w:rPr>
  </w:style>
  <w:style w:type="character" w:customStyle="1" w:styleId="s3">
    <w:name w:val="s3"/>
    <w:basedOn w:val="a0"/>
    <w:rsid w:val="00FB5A36"/>
  </w:style>
  <w:style w:type="paragraph" w:customStyle="1" w:styleId="21">
    <w:name w:val="Основной текст с отступом 21"/>
    <w:basedOn w:val="a"/>
    <w:rsid w:val="000D4745"/>
    <w:pPr>
      <w:widowControl w:val="0"/>
      <w:suppressAutoHyphens/>
      <w:spacing w:after="0" w:line="100" w:lineRule="atLeast"/>
      <w:ind w:left="360" w:hanging="360"/>
      <w:jc w:val="both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styleId="a9">
    <w:name w:val="Hyperlink"/>
    <w:rsid w:val="00DD779F"/>
    <w:rPr>
      <w:color w:val="0000FF"/>
      <w:u w:val="single"/>
    </w:rPr>
  </w:style>
  <w:style w:type="paragraph" w:customStyle="1" w:styleId="3">
    <w:name w:val="Основной текст3"/>
    <w:basedOn w:val="a"/>
    <w:uiPriority w:val="99"/>
    <w:rsid w:val="00914EAC"/>
    <w:pPr>
      <w:shd w:val="clear" w:color="auto" w:fill="FFFFFF"/>
      <w:spacing w:after="0" w:line="322" w:lineRule="exact"/>
      <w:ind w:hanging="660"/>
    </w:pPr>
    <w:rPr>
      <w:rFonts w:ascii="Calibri" w:eastAsia="Times New Roman" w:hAnsi="Calibri" w:cs="Calibri"/>
      <w:sz w:val="28"/>
      <w:szCs w:val="28"/>
      <w:lang w:eastAsia="ru-RU"/>
    </w:rPr>
  </w:style>
  <w:style w:type="character" w:styleId="aa">
    <w:name w:val="Unresolved Mention"/>
    <w:basedOn w:val="a0"/>
    <w:uiPriority w:val="99"/>
    <w:semiHidden/>
    <w:unhideWhenUsed/>
    <w:rsid w:val="00631583"/>
    <w:rPr>
      <w:color w:val="605E5C"/>
      <w:shd w:val="clear" w:color="auto" w:fill="E1DFDD"/>
    </w:rPr>
  </w:style>
  <w:style w:type="paragraph" w:styleId="ab">
    <w:name w:val="footnote text"/>
    <w:basedOn w:val="a"/>
    <w:link w:val="ac"/>
    <w:unhideWhenUsed/>
    <w:rsid w:val="00640A1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40A1D"/>
    <w:rPr>
      <w:sz w:val="20"/>
      <w:szCs w:val="20"/>
    </w:rPr>
  </w:style>
  <w:style w:type="character" w:styleId="ad">
    <w:name w:val="footnote reference"/>
    <w:basedOn w:val="a0"/>
    <w:unhideWhenUsed/>
    <w:rsid w:val="00640A1D"/>
    <w:rPr>
      <w:vertAlign w:val="superscript"/>
    </w:rPr>
  </w:style>
  <w:style w:type="paragraph" w:customStyle="1" w:styleId="ConsPlusNormal">
    <w:name w:val="ConsPlusNormal"/>
    <w:rsid w:val="002F14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14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1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008E"/>
  </w:style>
  <w:style w:type="paragraph" w:styleId="af0">
    <w:name w:val="footer"/>
    <w:basedOn w:val="a"/>
    <w:link w:val="af1"/>
    <w:uiPriority w:val="99"/>
    <w:unhideWhenUsed/>
    <w:rsid w:val="00F1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008E"/>
  </w:style>
  <w:style w:type="character" w:styleId="af2">
    <w:name w:val="FollowedHyperlink"/>
    <w:basedOn w:val="a0"/>
    <w:uiPriority w:val="99"/>
    <w:semiHidden/>
    <w:unhideWhenUsed/>
    <w:rsid w:val="00162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n.stc68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kon.stc6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c68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c6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c68.ru/)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6067-3CE1-4D43-B0D6-596B3298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Николай Попов</cp:lastModifiedBy>
  <cp:revision>3</cp:revision>
  <cp:lastPrinted>2022-10-03T10:21:00Z</cp:lastPrinted>
  <dcterms:created xsi:type="dcterms:W3CDTF">2022-10-05T07:39:00Z</dcterms:created>
  <dcterms:modified xsi:type="dcterms:W3CDTF">2023-02-08T08:54:00Z</dcterms:modified>
</cp:coreProperties>
</file>